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B52" w:rsidRPr="007D2F79" w:rsidRDefault="00594C1A" w:rsidP="00F718E8">
      <w:pPr>
        <w:jc w:val="center"/>
        <w:rPr>
          <w:rFonts w:ascii="Century" w:hAnsi="Century"/>
          <w:sz w:val="48"/>
          <w:szCs w:val="48"/>
        </w:rPr>
      </w:pPr>
      <w:r w:rsidRPr="007D2F79">
        <w:rPr>
          <w:rFonts w:ascii="Century" w:hAnsi="Century"/>
          <w:b/>
          <w:sz w:val="48"/>
          <w:szCs w:val="48"/>
        </w:rPr>
        <w:t>GPS</w:t>
      </w:r>
      <w:r w:rsidR="00E8006C" w:rsidRPr="007D2F79">
        <w:rPr>
          <w:rFonts w:ascii="Century" w:hAnsi="Century"/>
          <w:b/>
          <w:sz w:val="48"/>
          <w:szCs w:val="48"/>
        </w:rPr>
        <w:t>/</w:t>
      </w:r>
      <w:r w:rsidRPr="007D2F79">
        <w:rPr>
          <w:rFonts w:ascii="Century" w:hAnsi="Century"/>
          <w:b/>
          <w:sz w:val="48"/>
          <w:szCs w:val="48"/>
        </w:rPr>
        <w:t>JIPS</w:t>
      </w:r>
      <w:r w:rsidRPr="007D2F79">
        <w:rPr>
          <w:rFonts w:ascii="Century" w:hAnsi="Century"/>
          <w:sz w:val="48"/>
          <w:szCs w:val="48"/>
        </w:rPr>
        <w:t>安全性要約書</w:t>
      </w:r>
      <w:r w:rsidR="00163BAB">
        <w:rPr>
          <w:rFonts w:ascii="Century" w:hAnsi="Century" w:hint="eastAsia"/>
          <w:sz w:val="48"/>
          <w:szCs w:val="48"/>
        </w:rPr>
        <w:t>（ドラフト）</w:t>
      </w:r>
    </w:p>
    <w:p w:rsidR="007B74B7" w:rsidRDefault="007B74B7" w:rsidP="00581E98">
      <w:pPr>
        <w:jc w:val="left"/>
        <w:rPr>
          <w:rFonts w:ascii="Century" w:eastAsia="ＭＳ Ｐゴシック" w:hAnsi="Century"/>
          <w:color w:val="FF0000"/>
          <w:sz w:val="22"/>
        </w:rPr>
      </w:pPr>
    </w:p>
    <w:tbl>
      <w:tblPr>
        <w:tblStyle w:val="a3"/>
        <w:tblW w:w="10240" w:type="dxa"/>
        <w:tblInd w:w="108" w:type="dxa"/>
        <w:tblLook w:val="04A0" w:firstRow="1" w:lastRow="0" w:firstColumn="1" w:lastColumn="0" w:noHBand="0" w:noVBand="1"/>
      </w:tblPr>
      <w:tblGrid>
        <w:gridCol w:w="10240"/>
      </w:tblGrid>
      <w:tr w:rsidR="00A57ED2" w:rsidTr="00B47E0B">
        <w:trPr>
          <w:trHeight w:val="2216"/>
        </w:trPr>
        <w:tc>
          <w:tcPr>
            <w:tcW w:w="10240" w:type="dxa"/>
            <w:tcBorders>
              <w:top w:val="dashed" w:sz="8" w:space="0" w:color="FF0000"/>
              <w:left w:val="dashed" w:sz="8" w:space="0" w:color="FF0000"/>
              <w:bottom w:val="dashed" w:sz="8" w:space="0" w:color="FF0000"/>
              <w:right w:val="dashed" w:sz="8" w:space="0" w:color="FF0000"/>
            </w:tcBorders>
            <w:vAlign w:val="center"/>
          </w:tcPr>
          <w:p w:rsidR="00A57ED2" w:rsidRDefault="00A57ED2" w:rsidP="00163BAB">
            <w:pPr>
              <w:jc w:val="left"/>
              <w:rPr>
                <w:rFonts w:ascii="Century" w:eastAsia="ＭＳ Ｐゴシック" w:hAnsi="Century"/>
                <w:color w:val="FF0000"/>
                <w:sz w:val="22"/>
              </w:rPr>
            </w:pPr>
            <w:r w:rsidRPr="00581E98">
              <w:rPr>
                <w:rFonts w:ascii="Century" w:eastAsia="ＭＳ Ｐゴシック" w:hAnsi="Century" w:hint="eastAsia"/>
                <w:color w:val="FF0000"/>
                <w:sz w:val="22"/>
              </w:rPr>
              <w:t xml:space="preserve">　</w:t>
            </w:r>
            <w:r w:rsidR="00163BAB" w:rsidRPr="00163BAB">
              <w:rPr>
                <w:rFonts w:ascii="Century" w:eastAsia="ＭＳ Ｐゴシック" w:hAnsi="Century" w:hint="eastAsia"/>
                <w:color w:val="FF0000"/>
                <w:sz w:val="22"/>
              </w:rPr>
              <w:t>本安全性要約書のドラフトは</w:t>
            </w:r>
            <w:r w:rsidR="00163BAB">
              <w:rPr>
                <w:rFonts w:ascii="Century" w:eastAsia="ＭＳ Ｐゴシック" w:hAnsi="Century" w:hint="eastAsia"/>
                <w:color w:val="FF0000"/>
                <w:sz w:val="22"/>
              </w:rPr>
              <w:t>一般社団法人</w:t>
            </w:r>
            <w:r w:rsidR="00163BAB">
              <w:rPr>
                <w:rFonts w:ascii="Century" w:eastAsia="ＭＳ Ｐゴシック" w:hAnsi="Century" w:hint="eastAsia"/>
                <w:color w:val="FF0000"/>
                <w:sz w:val="22"/>
              </w:rPr>
              <w:t xml:space="preserve"> </w:t>
            </w:r>
            <w:r w:rsidR="00163BAB" w:rsidRPr="00163BAB">
              <w:rPr>
                <w:rFonts w:ascii="Century" w:eastAsia="ＭＳ Ｐゴシック" w:hAnsi="Century" w:hint="eastAsia"/>
                <w:color w:val="FF0000"/>
                <w:sz w:val="22"/>
              </w:rPr>
              <w:t>日本化学工業協会（日化協）が推進する</w:t>
            </w:r>
            <w:r w:rsidR="00163BAB" w:rsidRPr="00163BAB">
              <w:rPr>
                <w:rFonts w:ascii="Century" w:eastAsia="ＭＳ Ｐゴシック" w:hAnsi="Century" w:hint="eastAsia"/>
                <w:color w:val="FF0000"/>
                <w:sz w:val="22"/>
              </w:rPr>
              <w:t>GPS/JIPS</w:t>
            </w:r>
            <w:r w:rsidR="00163BAB">
              <w:rPr>
                <w:rFonts w:ascii="Century" w:eastAsia="ＭＳ Ｐゴシック" w:hAnsi="Century" w:hint="eastAsia"/>
                <w:color w:val="FF0000"/>
                <w:sz w:val="22"/>
              </w:rPr>
              <w:t>活動の一環として</w:t>
            </w:r>
            <w:r w:rsidR="00163BAB" w:rsidRPr="00163BAB">
              <w:rPr>
                <w:rFonts w:ascii="Century" w:eastAsia="ＭＳ Ｐゴシック" w:hAnsi="Century" w:hint="eastAsia"/>
                <w:color w:val="FF0000"/>
                <w:sz w:val="22"/>
              </w:rPr>
              <w:t>GPS/JIPS</w:t>
            </w:r>
            <w:r w:rsidR="00163BAB" w:rsidRPr="00163BAB">
              <w:rPr>
                <w:rFonts w:ascii="Century" w:eastAsia="ＭＳ Ｐゴシック" w:hAnsi="Century" w:hint="eastAsia"/>
                <w:color w:val="FF0000"/>
                <w:sz w:val="22"/>
              </w:rPr>
              <w:t>コンソーシアムが作成したものです。</w:t>
            </w:r>
            <w:r>
              <w:rPr>
                <w:rFonts w:ascii="Century" w:eastAsia="ＭＳ Ｐゴシック" w:hAnsi="Century" w:hint="eastAsia"/>
                <w:color w:val="FF0000"/>
                <w:sz w:val="22"/>
              </w:rPr>
              <w:t>同コンソーシアムは、検討対象の化学物質</w:t>
            </w:r>
            <w:r w:rsidR="00B47E0B">
              <w:rPr>
                <w:rFonts w:ascii="Century" w:eastAsia="ＭＳ Ｐゴシック" w:hAnsi="Century" w:hint="eastAsia"/>
                <w:color w:val="FF0000"/>
                <w:sz w:val="22"/>
              </w:rPr>
              <w:t>に</w:t>
            </w:r>
            <w:r>
              <w:rPr>
                <w:rFonts w:ascii="Century" w:eastAsia="ＭＳ Ｐゴシック" w:hAnsi="Century" w:hint="eastAsia"/>
                <w:color w:val="FF0000"/>
                <w:sz w:val="22"/>
              </w:rPr>
              <w:t>ついて安全性要約書を作成しようとする日化協の会員企業有志で構成され、リスク評価に係る共通の課題を解決することを目的としています。リスク評価に際しては、</w:t>
            </w:r>
            <w:r>
              <w:rPr>
                <w:rFonts w:ascii="Century" w:eastAsia="ＭＳ Ｐゴシック" w:hAnsi="Century" w:hint="eastAsia"/>
                <w:color w:val="FF0000"/>
                <w:sz w:val="22"/>
              </w:rPr>
              <w:t xml:space="preserve">JCIA </w:t>
            </w:r>
            <w:proofErr w:type="spellStart"/>
            <w:r>
              <w:rPr>
                <w:rFonts w:ascii="Century" w:eastAsia="ＭＳ Ｐゴシック" w:hAnsi="Century" w:hint="eastAsia"/>
                <w:color w:val="FF0000"/>
                <w:sz w:val="22"/>
              </w:rPr>
              <w:t>BIGDr</w:t>
            </w:r>
            <w:proofErr w:type="spellEnd"/>
            <w:r>
              <w:rPr>
                <w:rFonts w:ascii="Century" w:eastAsia="ＭＳ Ｐゴシック" w:hAnsi="Century" w:hint="eastAsia"/>
                <w:color w:val="FF0000"/>
                <w:sz w:val="22"/>
              </w:rPr>
              <w:t>の情報検索機能およびリスク評価・安全性要約書作成ツールである</w:t>
            </w:r>
            <w:proofErr w:type="spellStart"/>
            <w:r>
              <w:rPr>
                <w:rFonts w:ascii="Century" w:eastAsia="ＭＳ Ｐゴシック" w:hAnsi="Century" w:hint="eastAsia"/>
                <w:color w:val="FF0000"/>
                <w:sz w:val="22"/>
              </w:rPr>
              <w:t>GSSMaker</w:t>
            </w:r>
            <w:proofErr w:type="spellEnd"/>
            <w:r>
              <w:rPr>
                <w:rFonts w:ascii="Century" w:eastAsia="ＭＳ Ｐゴシック" w:hAnsi="Century" w:hint="eastAsia"/>
                <w:color w:val="FF0000"/>
                <w:sz w:val="22"/>
              </w:rPr>
              <w:t>を活用し、リスク判定比（</w:t>
            </w:r>
            <w:r>
              <w:rPr>
                <w:rFonts w:ascii="Century" w:eastAsia="ＭＳ Ｐゴシック" w:hAnsi="Century" w:hint="eastAsia"/>
                <w:color w:val="FF0000"/>
                <w:sz w:val="22"/>
              </w:rPr>
              <w:t>RCR</w:t>
            </w:r>
            <w:r>
              <w:rPr>
                <w:rFonts w:ascii="Century" w:eastAsia="ＭＳ Ｐゴシック" w:hAnsi="Century" w:hint="eastAsia"/>
                <w:color w:val="FF0000"/>
                <w:sz w:val="22"/>
              </w:rPr>
              <w:t>）の評価により、リスクが管理されていることを確認しています。安全性要約書は、最終的には個社の責任で公開するものであり、個社の状況に合わせて内容を吟味する必要があることから、本要約書の記載は最大公約数的な範囲になっています。この点をご理解頂き、貴社の安全性要約書の作成にご活用ください。</w:t>
            </w:r>
          </w:p>
        </w:tc>
      </w:tr>
    </w:tbl>
    <w:p w:rsidR="00A57ED2" w:rsidRDefault="00A57ED2" w:rsidP="00581E98">
      <w:pPr>
        <w:jc w:val="left"/>
        <w:rPr>
          <w:rFonts w:ascii="Century" w:eastAsia="ＭＳ Ｐゴシック" w:hAnsi="Century"/>
          <w:sz w:val="22"/>
        </w:rPr>
      </w:pPr>
    </w:p>
    <w:p w:rsidR="00A57ED2" w:rsidRPr="007D2F79" w:rsidRDefault="00A57ED2" w:rsidP="00581E98">
      <w:pPr>
        <w:jc w:val="left"/>
        <w:rPr>
          <w:rFonts w:ascii="Century" w:eastAsia="ＭＳ Ｐゴシック" w:hAnsi="Century"/>
          <w:sz w:val="22"/>
        </w:rPr>
      </w:pPr>
    </w:p>
    <w:p w:rsidR="00594C1A" w:rsidRPr="008170E5" w:rsidRDefault="00104704" w:rsidP="00F718E8">
      <w:pPr>
        <w:ind w:firstLineChars="100" w:firstLine="220"/>
        <w:rPr>
          <w:rFonts w:ascii="Century" w:hAnsi="Century"/>
          <w:sz w:val="22"/>
        </w:rPr>
      </w:pPr>
      <w:r w:rsidRPr="008170E5">
        <w:rPr>
          <w:rFonts w:ascii="Century" w:eastAsia="ＭＳ Ｐゴシック" w:hAnsi="Century"/>
          <w:sz w:val="22"/>
        </w:rPr>
        <w:t>この安全性要約書は、</w:t>
      </w:r>
      <w:r w:rsidRPr="008170E5">
        <w:rPr>
          <w:rFonts w:ascii="Century" w:eastAsia="ＭＳ Ｐゴシック" w:hAnsi="Century"/>
          <w:sz w:val="22"/>
        </w:rPr>
        <w:t>ICCA</w:t>
      </w:r>
      <w:r w:rsidRPr="008170E5">
        <w:rPr>
          <w:rFonts w:ascii="Century" w:eastAsia="ＭＳ Ｐゴシック" w:hAnsi="Century"/>
          <w:sz w:val="22"/>
        </w:rPr>
        <w:t>の</w:t>
      </w:r>
      <w:r w:rsidRPr="008170E5">
        <w:rPr>
          <w:rFonts w:ascii="Century" w:eastAsia="ＭＳ Ｐゴシック" w:hAnsi="Century"/>
          <w:sz w:val="22"/>
        </w:rPr>
        <w:t>GPS</w:t>
      </w:r>
      <w:r w:rsidRPr="008170E5">
        <w:rPr>
          <w:rFonts w:ascii="Century" w:eastAsia="ＭＳ Ｐゴシック" w:hAnsi="Century"/>
          <w:sz w:val="22"/>
        </w:rPr>
        <w:t>に則って本物質</w:t>
      </w:r>
      <w:r w:rsidRPr="008170E5">
        <w:rPr>
          <w:rFonts w:ascii="Century" w:eastAsia="ＭＳ Ｐゴシック" w:hAnsi="Century" w:hint="eastAsia"/>
          <w:sz w:val="22"/>
        </w:rPr>
        <w:t>の安全な取り扱い</w:t>
      </w:r>
      <w:r w:rsidRPr="008170E5">
        <w:rPr>
          <w:rFonts w:ascii="Century" w:eastAsia="ＭＳ Ｐゴシック" w:hAnsi="Century"/>
          <w:sz w:val="22"/>
        </w:rPr>
        <w:t>に</w:t>
      </w:r>
      <w:r w:rsidRPr="008170E5">
        <w:rPr>
          <w:rFonts w:ascii="Century" w:eastAsia="ＭＳ Ｐゴシック" w:hAnsi="Century" w:hint="eastAsia"/>
          <w:sz w:val="22"/>
        </w:rPr>
        <w:t>関する</w:t>
      </w:r>
      <w:r w:rsidRPr="008170E5">
        <w:rPr>
          <w:rFonts w:ascii="Century" w:eastAsia="ＭＳ Ｐゴシック" w:hAnsi="Century"/>
          <w:sz w:val="22"/>
        </w:rPr>
        <w:t>一般的な</w:t>
      </w:r>
      <w:r w:rsidRPr="008170E5">
        <w:rPr>
          <w:rFonts w:ascii="Century" w:eastAsia="ＭＳ Ｐゴシック" w:hAnsi="Century" w:hint="eastAsia"/>
          <w:sz w:val="22"/>
        </w:rPr>
        <w:t>情報</w:t>
      </w:r>
      <w:r w:rsidRPr="008170E5">
        <w:rPr>
          <w:rFonts w:ascii="Century" w:eastAsia="ＭＳ Ｐゴシック" w:hAnsi="Century"/>
          <w:sz w:val="22"/>
        </w:rPr>
        <w:t>を提供することを意図したもので</w:t>
      </w:r>
      <w:r w:rsidRPr="008170E5">
        <w:rPr>
          <w:rFonts w:ascii="Century" w:eastAsia="ＭＳ Ｐゴシック" w:hAnsi="Century" w:hint="eastAsia"/>
          <w:sz w:val="22"/>
        </w:rPr>
        <w:t>す</w:t>
      </w:r>
      <w:r w:rsidRPr="008170E5">
        <w:rPr>
          <w:rFonts w:ascii="Century" w:eastAsia="ＭＳ Ｐゴシック" w:hAnsi="Century"/>
          <w:sz w:val="22"/>
        </w:rPr>
        <w:t>。この要約書に記載されている情報は基本的な情報であり、緊急時の対応や医療</w:t>
      </w:r>
      <w:r w:rsidR="00EC7199">
        <w:rPr>
          <w:rFonts w:ascii="Century" w:eastAsia="ＭＳ Ｐゴシック" w:hAnsi="Century" w:hint="eastAsia"/>
          <w:sz w:val="22"/>
        </w:rPr>
        <w:t>又は</w:t>
      </w:r>
      <w:r w:rsidRPr="008170E5">
        <w:rPr>
          <w:rFonts w:ascii="Century" w:eastAsia="ＭＳ Ｐゴシック" w:hAnsi="Century"/>
          <w:sz w:val="22"/>
        </w:rPr>
        <w:t>治療処置に関する情報を提供するものでは</w:t>
      </w:r>
      <w:r w:rsidRPr="008170E5">
        <w:rPr>
          <w:rFonts w:ascii="Century" w:eastAsia="ＭＳ Ｐゴシック" w:hAnsi="Century" w:hint="eastAsia"/>
          <w:sz w:val="22"/>
        </w:rPr>
        <w:t>ありません</w:t>
      </w:r>
      <w:r w:rsidR="00EC7199">
        <w:rPr>
          <w:rFonts w:ascii="Century" w:eastAsia="ＭＳ Ｐゴシック" w:hAnsi="Century"/>
          <w:sz w:val="22"/>
        </w:rPr>
        <w:t>。本物質について網羅的に安全</w:t>
      </w:r>
      <w:r w:rsidR="00D11D4C">
        <w:rPr>
          <w:rFonts w:ascii="Century" w:eastAsia="ＭＳ Ｐゴシック" w:hAnsi="Century" w:hint="eastAsia"/>
          <w:sz w:val="22"/>
        </w:rPr>
        <w:t>、健康に関する</w:t>
      </w:r>
      <w:r w:rsidRPr="008170E5">
        <w:rPr>
          <w:rFonts w:ascii="Century" w:eastAsia="ＭＳ Ｐゴシック" w:hAnsi="Century"/>
          <w:sz w:val="22"/>
        </w:rPr>
        <w:t>情報を</w:t>
      </w:r>
      <w:r w:rsidRPr="008170E5">
        <w:rPr>
          <w:rFonts w:ascii="Century" w:eastAsia="ＭＳ Ｐゴシック" w:hAnsi="Century" w:hint="eastAsia"/>
          <w:sz w:val="22"/>
        </w:rPr>
        <w:t>お</w:t>
      </w:r>
      <w:r w:rsidRPr="008170E5">
        <w:rPr>
          <w:rFonts w:ascii="Century" w:eastAsia="ＭＳ Ｐゴシック" w:hAnsi="Century"/>
          <w:sz w:val="22"/>
        </w:rPr>
        <w:t>知り</w:t>
      </w:r>
      <w:r w:rsidRPr="008170E5">
        <w:rPr>
          <w:rFonts w:ascii="Century" w:eastAsia="ＭＳ Ｐゴシック" w:hAnsi="Century" w:hint="eastAsia"/>
          <w:sz w:val="22"/>
        </w:rPr>
        <w:t>になり</w:t>
      </w:r>
      <w:r w:rsidRPr="008170E5">
        <w:rPr>
          <w:rFonts w:ascii="Century" w:eastAsia="ＭＳ Ｐゴシック" w:hAnsi="Century"/>
          <w:sz w:val="22"/>
        </w:rPr>
        <w:t>たい場合は、</w:t>
      </w:r>
      <w:r w:rsidRPr="008170E5">
        <w:rPr>
          <w:rFonts w:ascii="Century" w:eastAsia="ＭＳ Ｐゴシック" w:hAnsi="Century" w:hint="eastAsia"/>
          <w:sz w:val="22"/>
        </w:rPr>
        <w:t>弊社発行の</w:t>
      </w:r>
      <w:r w:rsidRPr="008170E5">
        <w:rPr>
          <w:rFonts w:ascii="Century" w:eastAsia="ＭＳ Ｐゴシック" w:hAnsi="Century"/>
          <w:sz w:val="22"/>
        </w:rPr>
        <w:t>安全データシート</w:t>
      </w:r>
      <w:r w:rsidRPr="008170E5">
        <w:rPr>
          <w:rFonts w:ascii="Century" w:eastAsia="ＭＳ Ｐゴシック" w:hAnsi="Century" w:hint="eastAsia"/>
          <w:sz w:val="22"/>
        </w:rPr>
        <w:t>（</w:t>
      </w:r>
      <w:r w:rsidRPr="008170E5">
        <w:rPr>
          <w:rFonts w:ascii="Century" w:eastAsia="ＭＳ Ｐゴシック" w:hAnsi="Century"/>
          <w:sz w:val="22"/>
        </w:rPr>
        <w:t>SDS</w:t>
      </w:r>
      <w:r w:rsidRPr="008170E5">
        <w:rPr>
          <w:rFonts w:ascii="Century" w:eastAsia="ＭＳ Ｐゴシック" w:hAnsi="Century" w:hint="eastAsia"/>
          <w:sz w:val="22"/>
        </w:rPr>
        <w:t>）も合せてご</w:t>
      </w:r>
      <w:r w:rsidRPr="008170E5">
        <w:rPr>
          <w:rFonts w:ascii="Century" w:eastAsia="ＭＳ Ｐゴシック" w:hAnsi="Century"/>
          <w:sz w:val="22"/>
        </w:rPr>
        <w:t>参照</w:t>
      </w:r>
      <w:r w:rsidRPr="008170E5">
        <w:rPr>
          <w:rFonts w:ascii="Century" w:eastAsia="ＭＳ Ｐゴシック" w:hAnsi="Century" w:hint="eastAsia"/>
          <w:sz w:val="22"/>
        </w:rPr>
        <w:t>ください</w:t>
      </w:r>
      <w:r w:rsidRPr="008170E5">
        <w:rPr>
          <w:rFonts w:ascii="Century" w:eastAsia="ＭＳ Ｐゴシック" w:hAnsi="Century"/>
          <w:sz w:val="22"/>
        </w:rPr>
        <w:t>。</w:t>
      </w:r>
    </w:p>
    <w:p w:rsidR="00104704" w:rsidRPr="008170E5" w:rsidRDefault="00104704" w:rsidP="00F718E8">
      <w:pPr>
        <w:rPr>
          <w:rFonts w:ascii="Century" w:hAnsi="Century"/>
          <w:sz w:val="22"/>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B3E2" w:themeFill="text2" w:themeFillTint="66"/>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BC270A" w:rsidRPr="008170E5" w:rsidRDefault="00BC270A" w:rsidP="00F718E8">
            <w:pPr>
              <w:rPr>
                <w:rFonts w:ascii="Century" w:hAnsi="Century"/>
                <w:b/>
                <w:sz w:val="24"/>
                <w:szCs w:val="24"/>
              </w:rPr>
            </w:pPr>
            <w:r w:rsidRPr="008170E5">
              <w:rPr>
                <w:rFonts w:ascii="Century" w:hAnsi="Century"/>
                <w:b/>
                <w:sz w:val="24"/>
                <w:szCs w:val="24"/>
              </w:rPr>
              <w:t>物質名</w:t>
            </w:r>
            <w:r w:rsidR="004F3E4F"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SUBSTANCE NAME</w:t>
            </w:r>
            <w:r w:rsidRPr="008170E5">
              <w:rPr>
                <w:rFonts w:ascii="Century" w:hAnsi="Century"/>
                <w:b/>
                <w:sz w:val="24"/>
                <w:szCs w:val="24"/>
              </w:rPr>
              <w:t>）</w:t>
            </w:r>
          </w:p>
        </w:tc>
      </w:tr>
    </w:tbl>
    <w:p w:rsidR="00BC270A" w:rsidRPr="008170E5" w:rsidRDefault="00BC270A" w:rsidP="00F718E8">
      <w:pPr>
        <w:rPr>
          <w:rFonts w:ascii="Century" w:hAnsi="Century"/>
          <w:sz w:val="22"/>
        </w:rPr>
      </w:pPr>
    </w:p>
    <w:p w:rsidR="00A94460" w:rsidRPr="008170E5" w:rsidRDefault="000F0784" w:rsidP="00F718E8">
      <w:pPr>
        <w:ind w:leftChars="202" w:left="424"/>
        <w:rPr>
          <w:rFonts w:ascii="Century" w:hAnsi="Century"/>
          <w:b/>
          <w:sz w:val="28"/>
          <w:szCs w:val="28"/>
        </w:rPr>
      </w:pPr>
      <w:r w:rsidRPr="008170E5">
        <w:rPr>
          <w:rFonts w:ascii="Century" w:hAnsi="Century" w:hint="eastAsia"/>
          <w:b/>
          <w:sz w:val="28"/>
          <w:szCs w:val="28"/>
        </w:rPr>
        <w:t>塩酸</w:t>
      </w:r>
      <w:r w:rsidR="000639C2" w:rsidRPr="008170E5">
        <w:rPr>
          <w:rFonts w:ascii="Century" w:hAnsi="Century" w:hint="eastAsia"/>
          <w:b/>
          <w:sz w:val="28"/>
          <w:szCs w:val="28"/>
        </w:rPr>
        <w:t>（</w:t>
      </w:r>
      <w:r w:rsidR="000639C2" w:rsidRPr="008170E5">
        <w:rPr>
          <w:rFonts w:ascii="Century" w:hAnsi="Century" w:hint="eastAsia"/>
          <w:b/>
          <w:sz w:val="28"/>
          <w:szCs w:val="28"/>
        </w:rPr>
        <w:t>35%</w:t>
      </w:r>
      <w:r w:rsidR="000639C2" w:rsidRPr="008170E5">
        <w:rPr>
          <w:rFonts w:ascii="Century" w:hAnsi="Century" w:hint="eastAsia"/>
          <w:b/>
          <w:sz w:val="28"/>
          <w:szCs w:val="28"/>
        </w:rPr>
        <w:t>）</w:t>
      </w:r>
    </w:p>
    <w:p w:rsidR="00BC270A" w:rsidRPr="008170E5" w:rsidRDefault="004F3E4F" w:rsidP="00F718E8">
      <w:pPr>
        <w:ind w:leftChars="202" w:left="424"/>
        <w:rPr>
          <w:rFonts w:ascii="Century" w:hAnsi="Century"/>
          <w:b/>
          <w:sz w:val="28"/>
          <w:szCs w:val="28"/>
        </w:rPr>
      </w:pPr>
      <w:r w:rsidRPr="008170E5">
        <w:rPr>
          <w:rFonts w:ascii="Century" w:hAnsi="Century"/>
          <w:b/>
          <w:sz w:val="28"/>
          <w:szCs w:val="28"/>
        </w:rPr>
        <w:t>（</w:t>
      </w:r>
      <w:r w:rsidR="000F0784" w:rsidRPr="008170E5">
        <w:rPr>
          <w:rFonts w:ascii="Century" w:hAnsi="Century" w:hint="eastAsia"/>
          <w:b/>
          <w:sz w:val="28"/>
          <w:szCs w:val="28"/>
        </w:rPr>
        <w:t>H</w:t>
      </w:r>
      <w:r w:rsidR="00A94460" w:rsidRPr="008170E5">
        <w:rPr>
          <w:rFonts w:ascii="Century" w:hAnsi="Century" w:hint="eastAsia"/>
          <w:b/>
          <w:sz w:val="28"/>
          <w:szCs w:val="28"/>
        </w:rPr>
        <w:t>ydro</w:t>
      </w:r>
      <w:r w:rsidR="004460D4" w:rsidRPr="008170E5">
        <w:rPr>
          <w:rFonts w:ascii="Century" w:hAnsi="Century" w:hint="eastAsia"/>
          <w:b/>
          <w:sz w:val="28"/>
          <w:szCs w:val="28"/>
        </w:rPr>
        <w:t>chloric a</w:t>
      </w:r>
      <w:r w:rsidR="000F0784" w:rsidRPr="008170E5">
        <w:rPr>
          <w:rFonts w:ascii="Century" w:hAnsi="Century" w:hint="eastAsia"/>
          <w:b/>
          <w:sz w:val="28"/>
          <w:szCs w:val="28"/>
        </w:rPr>
        <w:t>cid</w:t>
      </w:r>
      <w:r w:rsidRPr="008170E5">
        <w:rPr>
          <w:rFonts w:ascii="Century" w:hAnsi="Century"/>
          <w:b/>
          <w:sz w:val="28"/>
          <w:szCs w:val="28"/>
        </w:rPr>
        <w:t xml:space="preserve">, CAS </w:t>
      </w:r>
      <w:r w:rsidR="00A4538C" w:rsidRPr="008170E5">
        <w:rPr>
          <w:rFonts w:ascii="Century" w:hAnsi="Century"/>
          <w:b/>
          <w:sz w:val="28"/>
          <w:szCs w:val="28"/>
        </w:rPr>
        <w:t>No</w:t>
      </w:r>
      <w:r w:rsidR="00A4538C" w:rsidRPr="008170E5">
        <w:rPr>
          <w:rFonts w:ascii="Century" w:hAnsi="Century" w:hint="eastAsia"/>
          <w:b/>
          <w:sz w:val="28"/>
          <w:szCs w:val="28"/>
        </w:rPr>
        <w:t>. 7647</w:t>
      </w:r>
      <w:r w:rsidRPr="008170E5">
        <w:rPr>
          <w:rFonts w:ascii="Century" w:hAnsi="Century"/>
          <w:b/>
          <w:sz w:val="28"/>
          <w:szCs w:val="28"/>
        </w:rPr>
        <w:t>-</w:t>
      </w:r>
      <w:r w:rsidR="00A4538C" w:rsidRPr="008170E5">
        <w:rPr>
          <w:rFonts w:ascii="Century" w:hAnsi="Century" w:hint="eastAsia"/>
          <w:b/>
          <w:sz w:val="28"/>
          <w:szCs w:val="28"/>
        </w:rPr>
        <w:t>01</w:t>
      </w:r>
      <w:r w:rsidRPr="008170E5">
        <w:rPr>
          <w:rFonts w:ascii="Century" w:hAnsi="Century"/>
          <w:b/>
          <w:sz w:val="28"/>
          <w:szCs w:val="28"/>
        </w:rPr>
        <w:t>-</w:t>
      </w:r>
      <w:r w:rsidR="00A4538C" w:rsidRPr="008170E5">
        <w:rPr>
          <w:rFonts w:ascii="Century" w:hAnsi="Century" w:hint="eastAsia"/>
          <w:b/>
          <w:sz w:val="28"/>
          <w:szCs w:val="28"/>
        </w:rPr>
        <w:t>0</w:t>
      </w:r>
      <w:r w:rsidR="007C108F" w:rsidRPr="008170E5">
        <w:rPr>
          <w:rFonts w:ascii="Century" w:hAnsi="Century" w:hint="eastAsia"/>
          <w:b/>
          <w:sz w:val="28"/>
          <w:szCs w:val="28"/>
        </w:rPr>
        <w:t>：</w:t>
      </w:r>
      <w:r w:rsidR="00A4538C" w:rsidRPr="008170E5">
        <w:rPr>
          <w:rFonts w:ascii="Century" w:hAnsi="Century" w:hint="eastAsia"/>
          <w:b/>
          <w:sz w:val="28"/>
          <w:szCs w:val="28"/>
        </w:rPr>
        <w:t>塩化水素</w:t>
      </w:r>
      <w:r w:rsidRPr="008170E5">
        <w:rPr>
          <w:rFonts w:ascii="Century" w:hAnsi="Century"/>
          <w:b/>
          <w:sz w:val="28"/>
          <w:szCs w:val="28"/>
        </w:rPr>
        <w:t>）</w:t>
      </w:r>
    </w:p>
    <w:p w:rsidR="00480C1C" w:rsidRPr="008170E5" w:rsidRDefault="00480C1C" w:rsidP="00F718E8">
      <w:pPr>
        <w:rPr>
          <w:rFonts w:ascii="Century" w:hAnsi="Century"/>
          <w:sz w:val="22"/>
        </w:rPr>
      </w:pPr>
    </w:p>
    <w:p w:rsidR="008819E9" w:rsidRPr="008170E5" w:rsidRDefault="008819E9" w:rsidP="00F718E8">
      <w:pPr>
        <w:rPr>
          <w:rFonts w:ascii="Century" w:hAnsi="Century"/>
          <w:sz w:val="22"/>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4F3E4F" w:rsidRPr="008170E5" w:rsidRDefault="004F3E4F" w:rsidP="00F718E8">
            <w:pPr>
              <w:rPr>
                <w:rFonts w:ascii="Century" w:hAnsi="Century"/>
                <w:b/>
                <w:sz w:val="24"/>
                <w:szCs w:val="24"/>
              </w:rPr>
            </w:pPr>
            <w:r w:rsidRPr="008170E5">
              <w:rPr>
                <w:rFonts w:ascii="Century" w:hAnsi="Century"/>
                <w:b/>
                <w:sz w:val="24"/>
                <w:szCs w:val="24"/>
              </w:rPr>
              <w:t>物質の概要</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GENERAL STATEMENT</w:t>
            </w:r>
            <w:r w:rsidR="00B95855" w:rsidRPr="008170E5">
              <w:rPr>
                <w:rFonts w:ascii="Century" w:hAnsi="Century"/>
                <w:b/>
                <w:sz w:val="24"/>
                <w:szCs w:val="24"/>
              </w:rPr>
              <w:t>）</w:t>
            </w:r>
          </w:p>
        </w:tc>
      </w:tr>
    </w:tbl>
    <w:p w:rsidR="00AB53E0" w:rsidRPr="008170E5" w:rsidRDefault="00AB53E0" w:rsidP="00F718E8">
      <w:pPr>
        <w:rPr>
          <w:rFonts w:ascii="Century" w:hAnsi="Century"/>
          <w:sz w:val="22"/>
        </w:rPr>
      </w:pPr>
    </w:p>
    <w:p w:rsidR="009114A4" w:rsidRPr="008170E5" w:rsidRDefault="00207D46" w:rsidP="00207D46">
      <w:pPr>
        <w:ind w:firstLineChars="100" w:firstLine="220"/>
        <w:rPr>
          <w:rFonts w:ascii="Century" w:hAnsi="Century"/>
          <w:sz w:val="22"/>
        </w:rPr>
      </w:pPr>
      <w:r w:rsidRPr="008170E5">
        <w:rPr>
          <w:rFonts w:ascii="Century" w:hAnsi="Century" w:hint="eastAsia"/>
          <w:sz w:val="22"/>
        </w:rPr>
        <w:t>塩酸は塩化水素の水溶液で、日本では劇物に指定されています（</w:t>
      </w:r>
      <w:r w:rsidRPr="008170E5">
        <w:rPr>
          <w:rFonts w:ascii="Century" w:hAnsi="Century" w:hint="eastAsia"/>
          <w:sz w:val="22"/>
        </w:rPr>
        <w:t>10%</w:t>
      </w:r>
      <w:r w:rsidRPr="008170E5">
        <w:rPr>
          <w:rFonts w:ascii="Century" w:hAnsi="Century" w:hint="eastAsia"/>
          <w:sz w:val="22"/>
        </w:rPr>
        <w:t>以下を除く）。</w:t>
      </w:r>
      <w:r w:rsidRPr="008170E5">
        <w:rPr>
          <w:rFonts w:eastAsia="ＭＳ Ｐゴシック" w:hint="eastAsia"/>
          <w:sz w:val="22"/>
        </w:rPr>
        <w:t>標準的な水溶液濃度は</w:t>
      </w:r>
      <w:r w:rsidRPr="008170E5">
        <w:rPr>
          <w:rFonts w:eastAsia="ＭＳ Ｐゴシック" w:hint="eastAsia"/>
          <w:sz w:val="22"/>
        </w:rPr>
        <w:t>30</w:t>
      </w:r>
      <w:r w:rsidRPr="008170E5">
        <w:rPr>
          <w:rFonts w:eastAsia="ＭＳ Ｐゴシック" w:hint="eastAsia"/>
          <w:sz w:val="22"/>
        </w:rPr>
        <w:t>重量</w:t>
      </w:r>
      <w:r w:rsidRPr="008170E5">
        <w:rPr>
          <w:rFonts w:eastAsia="ＭＳ Ｐゴシック" w:hint="eastAsia"/>
          <w:sz w:val="22"/>
        </w:rPr>
        <w:t>%</w:t>
      </w:r>
      <w:r w:rsidRPr="008170E5">
        <w:rPr>
          <w:rFonts w:eastAsia="ＭＳ Ｐゴシック" w:hint="eastAsia"/>
          <w:sz w:val="22"/>
        </w:rPr>
        <w:t>程度で</w:t>
      </w:r>
      <w:r w:rsidR="009114A4" w:rsidRPr="008170E5">
        <w:rPr>
          <w:rFonts w:eastAsia="ＭＳ Ｐゴシック" w:hint="eastAsia"/>
          <w:sz w:val="22"/>
        </w:rPr>
        <w:t>す</w:t>
      </w:r>
      <w:r w:rsidRPr="008170E5">
        <w:rPr>
          <w:rFonts w:eastAsia="ＭＳ Ｐゴシック" w:hint="eastAsia"/>
          <w:sz w:val="22"/>
        </w:rPr>
        <w:t>が、それ以上それ以下の濃度のものも入手可能で</w:t>
      </w:r>
      <w:r w:rsidR="009114A4" w:rsidRPr="008170E5">
        <w:rPr>
          <w:rFonts w:eastAsia="ＭＳ Ｐゴシック" w:hint="eastAsia"/>
          <w:sz w:val="22"/>
        </w:rPr>
        <w:t>あり、</w:t>
      </w:r>
      <w:r w:rsidRPr="008170E5">
        <w:rPr>
          <w:rFonts w:ascii="Century" w:hAnsi="Century" w:hint="eastAsia"/>
          <w:sz w:val="22"/>
        </w:rPr>
        <w:t>強い酸性（低</w:t>
      </w:r>
      <w:r w:rsidRPr="008170E5">
        <w:rPr>
          <w:rFonts w:ascii="Century" w:hAnsi="Century" w:hint="eastAsia"/>
          <w:sz w:val="22"/>
        </w:rPr>
        <w:t>pH</w:t>
      </w:r>
      <w:r w:rsidRPr="008170E5">
        <w:rPr>
          <w:rFonts w:ascii="Century" w:hAnsi="Century" w:hint="eastAsia"/>
          <w:sz w:val="22"/>
        </w:rPr>
        <w:t>）を有することから、腐食性の強い製品です。金属腐食性があ</w:t>
      </w:r>
      <w:r w:rsidR="009114A4" w:rsidRPr="008170E5">
        <w:rPr>
          <w:rFonts w:ascii="Century" w:hAnsi="Century" w:hint="eastAsia"/>
          <w:sz w:val="22"/>
        </w:rPr>
        <w:t>ることから、</w:t>
      </w:r>
      <w:r w:rsidRPr="008170E5">
        <w:rPr>
          <w:rFonts w:ascii="Century" w:hAnsi="Century" w:hint="eastAsia"/>
          <w:sz w:val="22"/>
        </w:rPr>
        <w:t>適切な容器への保管が必要です。</w:t>
      </w:r>
    </w:p>
    <w:p w:rsidR="00A4538C" w:rsidRPr="008170E5" w:rsidRDefault="00207D46" w:rsidP="00207D46">
      <w:pPr>
        <w:ind w:firstLineChars="100" w:firstLine="220"/>
        <w:rPr>
          <w:rFonts w:eastAsia="ＭＳ Ｐゴシック"/>
          <w:sz w:val="22"/>
        </w:rPr>
      </w:pPr>
      <w:r w:rsidRPr="008170E5">
        <w:rPr>
          <w:rFonts w:ascii="Century" w:hAnsi="Century" w:hint="eastAsia"/>
          <w:sz w:val="22"/>
        </w:rPr>
        <w:t>飲み込むと有害及び吸入すると有害で、人体に付着する</w:t>
      </w:r>
      <w:r w:rsidR="009F63C2">
        <w:rPr>
          <w:rFonts w:ascii="Century" w:hAnsi="Century" w:hint="eastAsia"/>
          <w:sz w:val="22"/>
        </w:rPr>
        <w:t>と重篤な皮膚の薬傷、眼の損傷をもたらします。取り扱い時は、換気又は</w:t>
      </w:r>
      <w:r w:rsidRPr="008170E5">
        <w:rPr>
          <w:rFonts w:ascii="Century" w:hAnsi="Century" w:hint="eastAsia"/>
          <w:sz w:val="22"/>
        </w:rPr>
        <w:t>局所排気、保護眼鏡、保護手袋等の保護具の着用が強く推奨されます。環境への放出を防ぐため、工場の排水処理設備においては、</w:t>
      </w:r>
      <w:r w:rsidRPr="008170E5">
        <w:rPr>
          <w:rFonts w:ascii="Century" w:hAnsi="Century" w:hint="eastAsia"/>
          <w:sz w:val="22"/>
        </w:rPr>
        <w:t>pH</w:t>
      </w:r>
      <w:r w:rsidRPr="008170E5">
        <w:rPr>
          <w:rFonts w:ascii="Century" w:hAnsi="Century" w:hint="eastAsia"/>
          <w:sz w:val="22"/>
        </w:rPr>
        <w:t>の定期的な監視とメンテナンスを推奨します。</w:t>
      </w:r>
    </w:p>
    <w:p w:rsidR="00BC270A" w:rsidRPr="008170E5" w:rsidRDefault="00207D46" w:rsidP="00A4538C">
      <w:pPr>
        <w:ind w:firstLineChars="100" w:firstLine="220"/>
        <w:rPr>
          <w:rFonts w:eastAsia="ＭＳ Ｐゴシック"/>
          <w:sz w:val="22"/>
        </w:rPr>
      </w:pPr>
      <w:r w:rsidRPr="008170E5">
        <w:rPr>
          <w:rFonts w:eastAsia="ＭＳ Ｐゴシック" w:hint="eastAsia"/>
          <w:sz w:val="22"/>
        </w:rPr>
        <w:t>塩酸は</w:t>
      </w:r>
      <w:r w:rsidR="00A4538C" w:rsidRPr="008170E5">
        <w:rPr>
          <w:rFonts w:eastAsia="ＭＳ Ｐゴシック" w:hint="eastAsia"/>
          <w:sz w:val="22"/>
        </w:rPr>
        <w:t>食塩水の電気分解で得られる塩素と水素を反応させて製造するのが主で</w:t>
      </w:r>
      <w:r w:rsidR="009114A4" w:rsidRPr="008170E5">
        <w:rPr>
          <w:rFonts w:eastAsia="ＭＳ Ｐゴシック" w:hint="eastAsia"/>
          <w:sz w:val="22"/>
        </w:rPr>
        <w:t>す</w:t>
      </w:r>
      <w:r w:rsidR="00A4538C" w:rsidRPr="008170E5">
        <w:rPr>
          <w:rFonts w:eastAsia="ＭＳ Ｐゴシック" w:hint="eastAsia"/>
          <w:sz w:val="22"/>
        </w:rPr>
        <w:t>が、種々の有機</w:t>
      </w:r>
      <w:r w:rsidR="009F63C2">
        <w:rPr>
          <w:rFonts w:eastAsia="ＭＳ Ｐゴシック" w:hint="eastAsia"/>
          <w:sz w:val="22"/>
        </w:rPr>
        <w:t>又は</w:t>
      </w:r>
      <w:r w:rsidR="00A4538C" w:rsidRPr="008170E5">
        <w:rPr>
          <w:rFonts w:eastAsia="ＭＳ Ｐゴシック" w:hint="eastAsia"/>
          <w:sz w:val="22"/>
        </w:rPr>
        <w:t>無機反応の副生成物としても単離され</w:t>
      </w:r>
      <w:r w:rsidR="009114A4" w:rsidRPr="008170E5">
        <w:rPr>
          <w:rFonts w:eastAsia="ＭＳ Ｐゴシック" w:hint="eastAsia"/>
          <w:sz w:val="22"/>
        </w:rPr>
        <w:t>ます</w:t>
      </w:r>
      <w:r w:rsidR="00A4538C" w:rsidRPr="008170E5">
        <w:rPr>
          <w:rFonts w:eastAsia="ＭＳ Ｐゴシック" w:hint="eastAsia"/>
          <w:sz w:val="22"/>
        </w:rPr>
        <w:t>。</w:t>
      </w:r>
      <w:r w:rsidR="009114A4" w:rsidRPr="008170E5">
        <w:rPr>
          <w:rFonts w:eastAsia="ＭＳ Ｐゴシック" w:hint="eastAsia"/>
          <w:sz w:val="22"/>
        </w:rPr>
        <w:t>胃酸の主成分として天然にも産し、人の胃の中の</w:t>
      </w:r>
      <w:r w:rsidR="009114A4" w:rsidRPr="008170E5">
        <w:rPr>
          <w:rFonts w:ascii="Century" w:hAnsi="Century" w:hint="eastAsia"/>
          <w:sz w:val="22"/>
        </w:rPr>
        <w:t>pH</w:t>
      </w:r>
      <w:r w:rsidR="009114A4" w:rsidRPr="008170E5">
        <w:rPr>
          <w:rFonts w:eastAsia="ＭＳ Ｐゴシック" w:hint="eastAsia"/>
          <w:sz w:val="22"/>
        </w:rPr>
        <w:t>を</w:t>
      </w:r>
      <w:r w:rsidR="009114A4" w:rsidRPr="008170E5">
        <w:rPr>
          <w:rFonts w:eastAsia="ＭＳ Ｐゴシック" w:hint="eastAsia"/>
          <w:sz w:val="22"/>
        </w:rPr>
        <w:t>1</w:t>
      </w:r>
      <w:r w:rsidR="009114A4" w:rsidRPr="008170E5">
        <w:rPr>
          <w:rFonts w:eastAsia="ＭＳ Ｐゴシック" w:hint="eastAsia"/>
          <w:sz w:val="22"/>
        </w:rPr>
        <w:t>～</w:t>
      </w:r>
      <w:r w:rsidR="009114A4" w:rsidRPr="008170E5">
        <w:rPr>
          <w:rFonts w:eastAsia="ＭＳ Ｐゴシック" w:hint="eastAsia"/>
          <w:sz w:val="22"/>
        </w:rPr>
        <w:t>2</w:t>
      </w:r>
      <w:r w:rsidR="009114A4" w:rsidRPr="008170E5">
        <w:rPr>
          <w:rFonts w:eastAsia="ＭＳ Ｐゴシック" w:hint="eastAsia"/>
          <w:sz w:val="22"/>
        </w:rPr>
        <w:t>に保っています。塩酸は</w:t>
      </w:r>
      <w:r w:rsidR="00A4538C" w:rsidRPr="008170E5">
        <w:rPr>
          <w:rFonts w:eastAsia="ＭＳ Ｐゴシック" w:hint="eastAsia"/>
          <w:sz w:val="22"/>
        </w:rPr>
        <w:t>多岐にわたる工業分野で種々の用途で使用され</w:t>
      </w:r>
      <w:r w:rsidR="009114A4" w:rsidRPr="008170E5">
        <w:rPr>
          <w:rFonts w:eastAsia="ＭＳ Ｐゴシック" w:hint="eastAsia"/>
          <w:sz w:val="22"/>
        </w:rPr>
        <w:t>ます</w:t>
      </w:r>
      <w:r w:rsidR="00A4538C" w:rsidRPr="008170E5">
        <w:rPr>
          <w:rFonts w:eastAsia="ＭＳ Ｐゴシック" w:hint="eastAsia"/>
          <w:sz w:val="22"/>
        </w:rPr>
        <w:t>。</w:t>
      </w:r>
    </w:p>
    <w:p w:rsidR="00A07634" w:rsidRDefault="00A07634" w:rsidP="00F718E8">
      <w:pPr>
        <w:rPr>
          <w:rFonts w:ascii="Century" w:hAnsi="Century"/>
          <w:sz w:val="22"/>
        </w:rPr>
      </w:pPr>
    </w:p>
    <w:p w:rsidR="00C6719B" w:rsidRPr="008170E5" w:rsidRDefault="00C6719B" w:rsidP="00F718E8">
      <w:pPr>
        <w:rPr>
          <w:rFonts w:ascii="Century" w:hAnsi="Century"/>
          <w:sz w:val="22"/>
        </w:rPr>
      </w:pPr>
    </w:p>
    <w:tbl>
      <w:tblPr>
        <w:tblStyle w:val="a3"/>
        <w:tblW w:w="0" w:type="auto"/>
        <w:tblLook w:val="04A0" w:firstRow="1" w:lastRow="0" w:firstColumn="1" w:lastColumn="0" w:noHBand="0" w:noVBand="1"/>
      </w:tblPr>
      <w:tblGrid>
        <w:gridCol w:w="10314"/>
      </w:tblGrid>
      <w:tr w:rsidR="008170E5" w:rsidRPr="008170E5" w:rsidTr="008819E9">
        <w:tc>
          <w:tcPr>
            <w:tcW w:w="10314" w:type="dxa"/>
            <w:tcBorders>
              <w:top w:val="nil"/>
              <w:left w:val="nil"/>
              <w:bottom w:val="nil"/>
              <w:right w:val="nil"/>
            </w:tcBorders>
            <w:shd w:val="clear" w:color="auto" w:fill="99CCFF"/>
            <w:vAlign w:val="center"/>
          </w:tcPr>
          <w:p w:rsidR="00B95855" w:rsidRPr="008170E5" w:rsidRDefault="00B95855" w:rsidP="00F718E8">
            <w:pPr>
              <w:rPr>
                <w:rFonts w:ascii="Century" w:hAnsi="Century"/>
                <w:b/>
                <w:sz w:val="24"/>
                <w:szCs w:val="24"/>
              </w:rPr>
            </w:pPr>
            <w:r w:rsidRPr="008170E5">
              <w:rPr>
                <w:rFonts w:ascii="Century" w:hAnsi="Century"/>
                <w:b/>
                <w:sz w:val="24"/>
                <w:szCs w:val="24"/>
              </w:rPr>
              <w:t>化学的特性</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CHEMICAL IDENTITY</w:t>
            </w:r>
            <w:r w:rsidRPr="008170E5">
              <w:rPr>
                <w:rFonts w:ascii="Century" w:hAnsi="Century"/>
                <w:b/>
                <w:sz w:val="24"/>
                <w:szCs w:val="24"/>
              </w:rPr>
              <w:t>）</w:t>
            </w:r>
          </w:p>
        </w:tc>
      </w:tr>
    </w:tbl>
    <w:p w:rsidR="00B95855" w:rsidRPr="008170E5" w:rsidRDefault="00B95855" w:rsidP="00F718E8">
      <w:pPr>
        <w:rPr>
          <w:rFonts w:ascii="Century" w:hAnsi="Century"/>
          <w:sz w:val="22"/>
        </w:rPr>
      </w:pPr>
    </w:p>
    <w:tbl>
      <w:tblPr>
        <w:tblStyle w:val="a3"/>
        <w:tblW w:w="0" w:type="auto"/>
        <w:tblInd w:w="108" w:type="dxa"/>
        <w:tblLook w:val="04A0" w:firstRow="1" w:lastRow="0" w:firstColumn="1" w:lastColumn="0" w:noHBand="0" w:noVBand="1"/>
      </w:tblPr>
      <w:tblGrid>
        <w:gridCol w:w="2694"/>
        <w:gridCol w:w="7512"/>
      </w:tblGrid>
      <w:tr w:rsidR="008170E5" w:rsidRPr="008170E5" w:rsidTr="00C6719B">
        <w:tc>
          <w:tcPr>
            <w:tcW w:w="2694" w:type="dxa"/>
            <w:shd w:val="clear" w:color="auto" w:fill="DAEEF3" w:themeFill="accent5" w:themeFillTint="33"/>
            <w:vAlign w:val="center"/>
          </w:tcPr>
          <w:p w:rsidR="00B95855" w:rsidRPr="008170E5" w:rsidRDefault="00B95855" w:rsidP="00F718E8">
            <w:pPr>
              <w:jc w:val="center"/>
              <w:rPr>
                <w:rFonts w:ascii="Century" w:hAnsi="Century"/>
                <w:b/>
                <w:sz w:val="22"/>
              </w:rPr>
            </w:pPr>
            <w:r w:rsidRPr="008170E5">
              <w:rPr>
                <w:rFonts w:ascii="Century" w:hAnsi="Century"/>
                <w:b/>
                <w:sz w:val="22"/>
              </w:rPr>
              <w:t>項目</w:t>
            </w:r>
          </w:p>
        </w:tc>
        <w:tc>
          <w:tcPr>
            <w:tcW w:w="7512" w:type="dxa"/>
            <w:shd w:val="clear" w:color="auto" w:fill="DAEEF3" w:themeFill="accent5" w:themeFillTint="33"/>
            <w:vAlign w:val="center"/>
          </w:tcPr>
          <w:p w:rsidR="00B95855" w:rsidRPr="008170E5" w:rsidRDefault="00B95855" w:rsidP="00F718E8">
            <w:pPr>
              <w:jc w:val="center"/>
              <w:rPr>
                <w:rFonts w:ascii="Century" w:hAnsi="Century"/>
                <w:b/>
                <w:sz w:val="22"/>
              </w:rPr>
            </w:pPr>
            <w:r w:rsidRPr="008170E5">
              <w:rPr>
                <w:rFonts w:ascii="Century" w:hAnsi="Century"/>
                <w:b/>
                <w:sz w:val="22"/>
              </w:rPr>
              <w:t>内容</w:t>
            </w:r>
          </w:p>
        </w:tc>
      </w:tr>
      <w:tr w:rsidR="008170E5" w:rsidRPr="008170E5" w:rsidTr="00C6719B">
        <w:tc>
          <w:tcPr>
            <w:tcW w:w="2694" w:type="dxa"/>
            <w:vAlign w:val="center"/>
          </w:tcPr>
          <w:p w:rsidR="00B95855" w:rsidRPr="008170E5" w:rsidRDefault="00B95855" w:rsidP="00F718E8">
            <w:pPr>
              <w:jc w:val="left"/>
              <w:rPr>
                <w:rFonts w:ascii="Century" w:hAnsi="Century"/>
                <w:sz w:val="22"/>
              </w:rPr>
            </w:pPr>
            <w:r w:rsidRPr="008170E5">
              <w:rPr>
                <w:rFonts w:ascii="Century" w:hAnsi="Century"/>
                <w:sz w:val="22"/>
              </w:rPr>
              <w:t>一般名</w:t>
            </w:r>
          </w:p>
        </w:tc>
        <w:tc>
          <w:tcPr>
            <w:tcW w:w="7512" w:type="dxa"/>
            <w:vAlign w:val="center"/>
          </w:tcPr>
          <w:p w:rsidR="00B95855" w:rsidRPr="008170E5" w:rsidRDefault="00A4538C" w:rsidP="00F718E8">
            <w:pPr>
              <w:rPr>
                <w:rFonts w:ascii="Century" w:hAnsi="Century"/>
                <w:sz w:val="22"/>
              </w:rPr>
            </w:pPr>
            <w:r w:rsidRPr="008170E5">
              <w:rPr>
                <w:rFonts w:ascii="Century" w:hAnsi="Century" w:hint="eastAsia"/>
                <w:sz w:val="22"/>
              </w:rPr>
              <w:t>塩酸</w:t>
            </w:r>
            <w:r w:rsidR="00207D46" w:rsidRPr="008170E5">
              <w:rPr>
                <w:rFonts w:ascii="Century" w:hAnsi="Century" w:hint="eastAsia"/>
                <w:sz w:val="22"/>
              </w:rPr>
              <w:t>（塩化水素水溶液）</w:t>
            </w:r>
          </w:p>
        </w:tc>
      </w:tr>
      <w:tr w:rsidR="008170E5" w:rsidRPr="008170E5" w:rsidTr="00C6719B">
        <w:tc>
          <w:tcPr>
            <w:tcW w:w="2694" w:type="dxa"/>
            <w:vAlign w:val="center"/>
          </w:tcPr>
          <w:p w:rsidR="00B95855" w:rsidRPr="008170E5" w:rsidRDefault="00B95855" w:rsidP="00F718E8">
            <w:pPr>
              <w:jc w:val="left"/>
              <w:rPr>
                <w:rFonts w:ascii="Century" w:hAnsi="Century"/>
                <w:sz w:val="22"/>
              </w:rPr>
            </w:pPr>
            <w:r w:rsidRPr="008170E5">
              <w:rPr>
                <w:rFonts w:ascii="Century" w:hAnsi="Century"/>
                <w:sz w:val="22"/>
              </w:rPr>
              <w:t>商品名</w:t>
            </w:r>
          </w:p>
        </w:tc>
        <w:tc>
          <w:tcPr>
            <w:tcW w:w="7512" w:type="dxa"/>
            <w:vAlign w:val="center"/>
          </w:tcPr>
          <w:p w:rsidR="00B95855" w:rsidRPr="008170E5" w:rsidRDefault="00A4538C" w:rsidP="00207D46">
            <w:pPr>
              <w:rPr>
                <w:rFonts w:ascii="Century" w:hAnsi="Century"/>
                <w:sz w:val="22"/>
              </w:rPr>
            </w:pPr>
            <w:r w:rsidRPr="008170E5">
              <w:rPr>
                <w:rFonts w:ascii="Century" w:hAnsi="Century" w:hint="eastAsia"/>
                <w:sz w:val="22"/>
              </w:rPr>
              <w:t>塩酸</w:t>
            </w:r>
          </w:p>
        </w:tc>
      </w:tr>
      <w:tr w:rsidR="008170E5" w:rsidRPr="008170E5" w:rsidTr="00C6719B">
        <w:tc>
          <w:tcPr>
            <w:tcW w:w="2694" w:type="dxa"/>
            <w:vAlign w:val="center"/>
          </w:tcPr>
          <w:p w:rsidR="00B95855" w:rsidRPr="008170E5" w:rsidRDefault="00B95855" w:rsidP="00F718E8">
            <w:pPr>
              <w:jc w:val="left"/>
              <w:rPr>
                <w:rFonts w:ascii="Century" w:hAnsi="Century"/>
                <w:sz w:val="22"/>
              </w:rPr>
            </w:pPr>
            <w:r w:rsidRPr="008170E5">
              <w:rPr>
                <w:rFonts w:ascii="Century" w:hAnsi="Century"/>
                <w:sz w:val="22"/>
              </w:rPr>
              <w:t>化学名</w:t>
            </w:r>
          </w:p>
        </w:tc>
        <w:tc>
          <w:tcPr>
            <w:tcW w:w="7512" w:type="dxa"/>
            <w:vAlign w:val="center"/>
          </w:tcPr>
          <w:p w:rsidR="00B95855" w:rsidRPr="008170E5" w:rsidRDefault="00A4538C" w:rsidP="00F718E8">
            <w:pPr>
              <w:rPr>
                <w:rFonts w:ascii="Century" w:hAnsi="Century"/>
                <w:sz w:val="22"/>
              </w:rPr>
            </w:pPr>
            <w:r w:rsidRPr="008170E5">
              <w:rPr>
                <w:rFonts w:ascii="Century" w:hAnsi="Century" w:hint="eastAsia"/>
                <w:sz w:val="22"/>
              </w:rPr>
              <w:t xml:space="preserve">塩化水素　</w:t>
            </w:r>
            <w:r w:rsidR="00E11986">
              <w:rPr>
                <w:rFonts w:ascii="Century" w:hAnsi="Century" w:hint="eastAsia"/>
                <w:sz w:val="22"/>
              </w:rPr>
              <w:t>Hydrochloric a</w:t>
            </w:r>
            <w:r w:rsidRPr="008170E5">
              <w:rPr>
                <w:rFonts w:ascii="Century" w:hAnsi="Century" w:hint="eastAsia"/>
                <w:sz w:val="22"/>
              </w:rPr>
              <w:t>cid</w:t>
            </w:r>
          </w:p>
        </w:tc>
      </w:tr>
      <w:tr w:rsidR="008170E5" w:rsidRPr="008170E5" w:rsidTr="00C6719B">
        <w:tc>
          <w:tcPr>
            <w:tcW w:w="2694" w:type="dxa"/>
            <w:vAlign w:val="center"/>
          </w:tcPr>
          <w:p w:rsidR="00B95855" w:rsidRPr="008170E5" w:rsidRDefault="00B95855" w:rsidP="00F718E8">
            <w:pPr>
              <w:jc w:val="left"/>
              <w:rPr>
                <w:rFonts w:ascii="Century" w:hAnsi="Century"/>
                <w:sz w:val="22"/>
              </w:rPr>
            </w:pPr>
            <w:r w:rsidRPr="008170E5">
              <w:rPr>
                <w:rFonts w:ascii="Century" w:hAnsi="Century"/>
                <w:sz w:val="22"/>
              </w:rPr>
              <w:t>CAS</w:t>
            </w:r>
            <w:r w:rsidRPr="008170E5">
              <w:rPr>
                <w:rFonts w:ascii="Century" w:hAnsi="Century"/>
                <w:sz w:val="22"/>
              </w:rPr>
              <w:t>番号</w:t>
            </w:r>
          </w:p>
        </w:tc>
        <w:tc>
          <w:tcPr>
            <w:tcW w:w="7512" w:type="dxa"/>
            <w:vAlign w:val="center"/>
          </w:tcPr>
          <w:p w:rsidR="00B95855" w:rsidRPr="008170E5" w:rsidRDefault="00A4538C" w:rsidP="00D767A5">
            <w:pPr>
              <w:rPr>
                <w:rFonts w:ascii="Century" w:hAnsi="Century"/>
                <w:sz w:val="22"/>
              </w:rPr>
            </w:pPr>
            <w:r w:rsidRPr="008170E5">
              <w:rPr>
                <w:rFonts w:eastAsia="ＭＳ Ｐゴシック" w:hint="eastAsia"/>
                <w:sz w:val="22"/>
              </w:rPr>
              <w:t>7647-01-0</w:t>
            </w:r>
            <w:r w:rsidR="004460D4" w:rsidRPr="008170E5">
              <w:rPr>
                <w:rFonts w:eastAsia="ＭＳ Ｐゴシック" w:hint="eastAsia"/>
                <w:sz w:val="22"/>
              </w:rPr>
              <w:t xml:space="preserve"> </w:t>
            </w:r>
            <w:r w:rsidR="004460D4" w:rsidRPr="008170E5">
              <w:rPr>
                <w:rFonts w:eastAsia="ＭＳ Ｐゴシック" w:hint="eastAsia"/>
                <w:sz w:val="22"/>
              </w:rPr>
              <w:t>（</w:t>
            </w:r>
            <w:r w:rsidR="00405EFD" w:rsidRPr="008170E5">
              <w:rPr>
                <w:rFonts w:eastAsia="ＭＳ Ｐゴシック" w:hint="eastAsia"/>
                <w:sz w:val="22"/>
              </w:rPr>
              <w:t>塩化水素</w:t>
            </w:r>
            <w:r w:rsidR="004460D4" w:rsidRPr="008170E5">
              <w:rPr>
                <w:rFonts w:eastAsia="ＭＳ Ｐゴシック" w:hint="eastAsia"/>
                <w:sz w:val="22"/>
              </w:rPr>
              <w:t>）</w:t>
            </w:r>
          </w:p>
        </w:tc>
      </w:tr>
      <w:tr w:rsidR="008170E5" w:rsidRPr="008170E5" w:rsidTr="00C6719B">
        <w:tc>
          <w:tcPr>
            <w:tcW w:w="2694" w:type="dxa"/>
            <w:vAlign w:val="center"/>
          </w:tcPr>
          <w:p w:rsidR="00B95855" w:rsidRPr="008170E5" w:rsidRDefault="00B95855" w:rsidP="00F718E8">
            <w:pPr>
              <w:jc w:val="left"/>
              <w:rPr>
                <w:rFonts w:ascii="Century" w:hAnsi="Century"/>
                <w:sz w:val="22"/>
              </w:rPr>
            </w:pPr>
            <w:r w:rsidRPr="008170E5">
              <w:rPr>
                <w:rFonts w:ascii="Century" w:hAnsi="Century"/>
                <w:sz w:val="22"/>
              </w:rPr>
              <w:t>その他の番号</w:t>
            </w:r>
          </w:p>
        </w:tc>
        <w:tc>
          <w:tcPr>
            <w:tcW w:w="7512" w:type="dxa"/>
            <w:vAlign w:val="center"/>
          </w:tcPr>
          <w:p w:rsidR="00B95855" w:rsidRPr="008170E5" w:rsidRDefault="00B95855" w:rsidP="00F718E8">
            <w:pPr>
              <w:rPr>
                <w:rFonts w:ascii="Century" w:eastAsiaTheme="majorEastAsia" w:hAnsi="Century"/>
                <w:sz w:val="22"/>
              </w:rPr>
            </w:pPr>
            <w:r w:rsidRPr="008170E5">
              <w:rPr>
                <w:rFonts w:ascii="Century" w:eastAsiaTheme="majorEastAsia" w:hAnsi="Century"/>
                <w:sz w:val="22"/>
              </w:rPr>
              <w:t>官報公示整理番号（化審法、安衛法）</w:t>
            </w:r>
            <w:r w:rsidR="002431DF" w:rsidRPr="008170E5">
              <w:rPr>
                <w:rFonts w:ascii="Century" w:eastAsiaTheme="majorEastAsia" w:hAnsi="Century"/>
                <w:sz w:val="22"/>
              </w:rPr>
              <w:t xml:space="preserve"> </w:t>
            </w:r>
            <w:r w:rsidR="00980371" w:rsidRPr="008170E5">
              <w:rPr>
                <w:rFonts w:ascii="Century" w:eastAsiaTheme="majorEastAsia" w:hAnsi="Century" w:hint="eastAsia"/>
                <w:sz w:val="22"/>
              </w:rPr>
              <w:t>(1)-215</w:t>
            </w:r>
          </w:p>
          <w:p w:rsidR="00B95855" w:rsidRPr="008170E5" w:rsidRDefault="00B95855" w:rsidP="00980371">
            <w:pPr>
              <w:rPr>
                <w:rFonts w:ascii="Century" w:eastAsiaTheme="majorEastAsia" w:hAnsi="Century"/>
                <w:sz w:val="22"/>
              </w:rPr>
            </w:pPr>
            <w:r w:rsidRPr="008170E5">
              <w:rPr>
                <w:rFonts w:ascii="Century" w:eastAsiaTheme="majorEastAsia" w:hAnsi="Century"/>
                <w:sz w:val="22"/>
              </w:rPr>
              <w:t>EC</w:t>
            </w:r>
            <w:r w:rsidRPr="008170E5">
              <w:rPr>
                <w:rFonts w:ascii="Century" w:eastAsiaTheme="majorEastAsia" w:hAnsi="Century"/>
                <w:sz w:val="22"/>
              </w:rPr>
              <w:t>番号</w:t>
            </w:r>
            <w:r w:rsidRPr="008170E5">
              <w:rPr>
                <w:rFonts w:ascii="Century" w:eastAsiaTheme="majorEastAsia" w:hAnsi="Century"/>
                <w:sz w:val="22"/>
              </w:rPr>
              <w:t xml:space="preserve"> </w:t>
            </w:r>
            <w:r w:rsidR="00980371" w:rsidRPr="008170E5">
              <w:rPr>
                <w:rFonts w:ascii="Century" w:eastAsiaTheme="majorEastAsia" w:hAnsi="Century"/>
                <w:sz w:val="22"/>
              </w:rPr>
              <w:t>231-595-7</w:t>
            </w:r>
          </w:p>
        </w:tc>
      </w:tr>
      <w:tr w:rsidR="008170E5" w:rsidRPr="008170E5" w:rsidTr="00C6719B">
        <w:tc>
          <w:tcPr>
            <w:tcW w:w="2694" w:type="dxa"/>
            <w:vAlign w:val="center"/>
          </w:tcPr>
          <w:p w:rsidR="00B95855" w:rsidRPr="008170E5" w:rsidRDefault="00B95855" w:rsidP="00F718E8">
            <w:pPr>
              <w:jc w:val="left"/>
              <w:rPr>
                <w:rFonts w:ascii="Century" w:hAnsi="Century"/>
                <w:sz w:val="22"/>
              </w:rPr>
            </w:pPr>
            <w:r w:rsidRPr="008170E5">
              <w:rPr>
                <w:rFonts w:ascii="Century" w:hAnsi="Century"/>
                <w:sz w:val="22"/>
              </w:rPr>
              <w:t>分子式</w:t>
            </w:r>
          </w:p>
        </w:tc>
        <w:tc>
          <w:tcPr>
            <w:tcW w:w="7512" w:type="dxa"/>
            <w:vAlign w:val="center"/>
          </w:tcPr>
          <w:p w:rsidR="00B95855" w:rsidRPr="008170E5" w:rsidRDefault="00980371" w:rsidP="00F718E8">
            <w:pPr>
              <w:ind w:leftChars="15" w:left="31"/>
              <w:rPr>
                <w:rFonts w:ascii="Century" w:hAnsi="Century"/>
                <w:sz w:val="22"/>
              </w:rPr>
            </w:pPr>
            <w:proofErr w:type="spellStart"/>
            <w:r w:rsidRPr="008170E5">
              <w:rPr>
                <w:rFonts w:ascii="Century" w:hAnsi="Century" w:hint="eastAsia"/>
                <w:sz w:val="22"/>
              </w:rPr>
              <w:t>HCl</w:t>
            </w:r>
            <w:proofErr w:type="spellEnd"/>
          </w:p>
        </w:tc>
      </w:tr>
      <w:tr w:rsidR="008170E5" w:rsidRPr="008170E5" w:rsidTr="00C6719B">
        <w:trPr>
          <w:trHeight w:val="154"/>
        </w:trPr>
        <w:tc>
          <w:tcPr>
            <w:tcW w:w="2694" w:type="dxa"/>
            <w:vAlign w:val="center"/>
          </w:tcPr>
          <w:p w:rsidR="00B95855" w:rsidRPr="008170E5" w:rsidRDefault="00B95855" w:rsidP="00F718E8">
            <w:pPr>
              <w:jc w:val="left"/>
              <w:rPr>
                <w:rFonts w:ascii="Century" w:hAnsi="Century"/>
                <w:sz w:val="22"/>
              </w:rPr>
            </w:pPr>
            <w:r w:rsidRPr="008170E5">
              <w:rPr>
                <w:rFonts w:ascii="Century" w:hAnsi="Century"/>
                <w:sz w:val="22"/>
              </w:rPr>
              <w:t>構造式</w:t>
            </w:r>
          </w:p>
        </w:tc>
        <w:tc>
          <w:tcPr>
            <w:tcW w:w="7512" w:type="dxa"/>
            <w:vAlign w:val="center"/>
          </w:tcPr>
          <w:p w:rsidR="00B95855" w:rsidRPr="008170E5" w:rsidRDefault="00980371" w:rsidP="00F718E8">
            <w:pPr>
              <w:ind w:leftChars="15" w:left="31"/>
              <w:jc w:val="left"/>
              <w:rPr>
                <w:rFonts w:ascii="Century" w:hAnsi="Century"/>
                <w:sz w:val="22"/>
              </w:rPr>
            </w:pPr>
            <w:r w:rsidRPr="008170E5">
              <w:rPr>
                <w:rFonts w:ascii="Century" w:hAnsi="Century" w:cs="Microsoft JhengHei" w:hint="eastAsia"/>
                <w:noProof/>
                <w:sz w:val="22"/>
              </w:rPr>
              <w:t>H</w:t>
            </w:r>
            <w:r w:rsidR="003C2C7B" w:rsidRPr="008170E5">
              <w:rPr>
                <w:rFonts w:ascii="Century" w:hAnsi="Century" w:cs="Microsoft JhengHei" w:hint="eastAsia"/>
                <w:noProof/>
                <w:sz w:val="22"/>
              </w:rPr>
              <w:t>-</w:t>
            </w:r>
            <w:r w:rsidRPr="008170E5">
              <w:rPr>
                <w:rFonts w:ascii="Century" w:hAnsi="Century" w:cs="Microsoft JhengHei" w:hint="eastAsia"/>
                <w:noProof/>
                <w:sz w:val="22"/>
              </w:rPr>
              <w:t>Cl</w:t>
            </w:r>
          </w:p>
        </w:tc>
      </w:tr>
      <w:tr w:rsidR="008170E5" w:rsidRPr="008170E5" w:rsidTr="00C6719B">
        <w:tc>
          <w:tcPr>
            <w:tcW w:w="2694" w:type="dxa"/>
            <w:vAlign w:val="center"/>
          </w:tcPr>
          <w:p w:rsidR="00B95855" w:rsidRPr="008170E5" w:rsidRDefault="00B95855" w:rsidP="00F718E8">
            <w:pPr>
              <w:jc w:val="left"/>
              <w:rPr>
                <w:rFonts w:ascii="Century" w:hAnsi="Century"/>
                <w:sz w:val="22"/>
              </w:rPr>
            </w:pPr>
            <w:r w:rsidRPr="008170E5">
              <w:rPr>
                <w:rFonts w:ascii="Century" w:hAnsi="Century"/>
                <w:sz w:val="22"/>
              </w:rPr>
              <w:t>その他の情報</w:t>
            </w:r>
          </w:p>
        </w:tc>
        <w:tc>
          <w:tcPr>
            <w:tcW w:w="7512" w:type="dxa"/>
            <w:vAlign w:val="center"/>
          </w:tcPr>
          <w:p w:rsidR="00B95855" w:rsidRPr="008170E5" w:rsidRDefault="00B95855" w:rsidP="00F718E8">
            <w:pPr>
              <w:rPr>
                <w:rFonts w:ascii="Century" w:hAnsi="Century"/>
                <w:sz w:val="22"/>
              </w:rPr>
            </w:pPr>
          </w:p>
        </w:tc>
      </w:tr>
      <w:tr w:rsidR="008819E9" w:rsidRPr="008170E5" w:rsidTr="00C6719B">
        <w:tc>
          <w:tcPr>
            <w:tcW w:w="2694" w:type="dxa"/>
            <w:vAlign w:val="center"/>
          </w:tcPr>
          <w:p w:rsidR="00B95855" w:rsidRPr="008170E5" w:rsidRDefault="00B95855" w:rsidP="00F718E8">
            <w:pPr>
              <w:jc w:val="left"/>
              <w:rPr>
                <w:rFonts w:ascii="Century" w:hAnsi="Century"/>
                <w:sz w:val="22"/>
              </w:rPr>
            </w:pPr>
            <w:r w:rsidRPr="008170E5">
              <w:rPr>
                <w:rFonts w:ascii="Century" w:hAnsi="Century"/>
                <w:sz w:val="22"/>
              </w:rPr>
              <w:t>出典、備考</w:t>
            </w:r>
          </w:p>
        </w:tc>
        <w:tc>
          <w:tcPr>
            <w:tcW w:w="7512" w:type="dxa"/>
            <w:vAlign w:val="center"/>
          </w:tcPr>
          <w:p w:rsidR="00684A3F" w:rsidRPr="008170E5" w:rsidRDefault="00BE6202" w:rsidP="00F718E8">
            <w:pPr>
              <w:rPr>
                <w:rFonts w:ascii="Century" w:hAnsi="Century"/>
                <w:sz w:val="22"/>
              </w:rPr>
            </w:pPr>
            <w:r w:rsidRPr="008170E5">
              <w:rPr>
                <w:rFonts w:ascii="Century" w:hAnsi="Century" w:hint="eastAsia"/>
                <w:sz w:val="22"/>
              </w:rPr>
              <w:t>日本ソーダ工業会</w:t>
            </w:r>
            <w:r w:rsidR="009764FA" w:rsidRPr="008170E5">
              <w:rPr>
                <w:rFonts w:ascii="Century" w:hAnsi="Century" w:hint="eastAsia"/>
                <w:sz w:val="22"/>
              </w:rPr>
              <w:t>SDS</w:t>
            </w:r>
            <w:r w:rsidR="00226FBD" w:rsidRPr="008170E5">
              <w:rPr>
                <w:rFonts w:asciiTheme="majorEastAsia" w:eastAsiaTheme="majorEastAsia" w:hAnsiTheme="majorEastAsia" w:hint="eastAsia"/>
                <w:sz w:val="22"/>
              </w:rPr>
              <w:t>（製品安全データシート集 No.0</w:t>
            </w:r>
            <w:r w:rsidR="00027BC9" w:rsidRPr="008170E5">
              <w:rPr>
                <w:rFonts w:asciiTheme="majorEastAsia" w:eastAsiaTheme="majorEastAsia" w:hAnsiTheme="majorEastAsia" w:hint="eastAsia"/>
                <w:sz w:val="22"/>
              </w:rPr>
              <w:t>4</w:t>
            </w:r>
            <w:r w:rsidR="00226FBD" w:rsidRPr="008170E5">
              <w:rPr>
                <w:rFonts w:asciiTheme="majorEastAsia" w:eastAsiaTheme="majorEastAsia" w:hAnsiTheme="majorEastAsia" w:hint="eastAsia"/>
                <w:sz w:val="22"/>
              </w:rPr>
              <w:t>）</w:t>
            </w:r>
          </w:p>
          <w:p w:rsidR="00B95855" w:rsidRPr="008170E5" w:rsidRDefault="00B52B16" w:rsidP="00F718E8">
            <w:pPr>
              <w:rPr>
                <w:rFonts w:ascii="Century" w:hAnsi="Century"/>
                <w:sz w:val="22"/>
              </w:rPr>
            </w:pPr>
            <w:r w:rsidRPr="008170E5">
              <w:rPr>
                <w:rFonts w:ascii="Century" w:hAnsi="Century"/>
                <w:sz w:val="22"/>
              </w:rPr>
              <w:t>NITE</w:t>
            </w:r>
            <w:r w:rsidRPr="008170E5">
              <w:rPr>
                <w:rFonts w:ascii="Century" w:hAnsi="Century"/>
                <w:sz w:val="22"/>
              </w:rPr>
              <w:t>化学物質総合情報提供システム</w:t>
            </w:r>
            <w:r w:rsidRPr="008170E5">
              <w:rPr>
                <w:rFonts w:ascii="Century" w:hAnsi="Century"/>
                <w:sz w:val="22"/>
              </w:rPr>
              <w:t>CHRIP</w:t>
            </w:r>
          </w:p>
        </w:tc>
      </w:tr>
    </w:tbl>
    <w:p w:rsidR="00B95855" w:rsidRPr="008170E5" w:rsidRDefault="00B95855" w:rsidP="00F718E8">
      <w:pPr>
        <w:rPr>
          <w:rFonts w:ascii="Century" w:hAnsi="Century"/>
          <w:sz w:val="22"/>
        </w:rPr>
      </w:pPr>
    </w:p>
    <w:tbl>
      <w:tblPr>
        <w:tblStyle w:val="a3"/>
        <w:tblW w:w="0" w:type="auto"/>
        <w:tblInd w:w="-34" w:type="dxa"/>
        <w:tblLook w:val="04A0" w:firstRow="1" w:lastRow="0" w:firstColumn="1" w:lastColumn="0" w:noHBand="0" w:noVBand="1"/>
      </w:tblPr>
      <w:tblGrid>
        <w:gridCol w:w="10348"/>
      </w:tblGrid>
      <w:tr w:rsidR="008170E5" w:rsidRPr="008170E5" w:rsidTr="008819E9">
        <w:tc>
          <w:tcPr>
            <w:tcW w:w="10348" w:type="dxa"/>
            <w:tcBorders>
              <w:top w:val="nil"/>
              <w:left w:val="nil"/>
              <w:bottom w:val="nil"/>
              <w:right w:val="nil"/>
            </w:tcBorders>
            <w:shd w:val="clear" w:color="auto" w:fill="99CCFF"/>
            <w:vAlign w:val="center"/>
          </w:tcPr>
          <w:p w:rsidR="002431DF" w:rsidRPr="008170E5" w:rsidRDefault="002431DF" w:rsidP="00F718E8">
            <w:pPr>
              <w:rPr>
                <w:rFonts w:ascii="Century" w:hAnsi="Century"/>
                <w:b/>
                <w:sz w:val="24"/>
                <w:szCs w:val="24"/>
              </w:rPr>
            </w:pPr>
            <w:r w:rsidRPr="008170E5">
              <w:rPr>
                <w:rFonts w:ascii="Century" w:hAnsi="Century"/>
                <w:b/>
                <w:sz w:val="24"/>
                <w:szCs w:val="24"/>
              </w:rPr>
              <w:lastRenderedPageBreak/>
              <w:t>使用・用途と適用</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USES AND APPLICATIONS</w:t>
            </w:r>
            <w:r w:rsidRPr="008170E5">
              <w:rPr>
                <w:rFonts w:ascii="Century" w:hAnsi="Century"/>
                <w:b/>
                <w:sz w:val="24"/>
                <w:szCs w:val="24"/>
              </w:rPr>
              <w:t>）</w:t>
            </w:r>
          </w:p>
        </w:tc>
      </w:tr>
    </w:tbl>
    <w:p w:rsidR="00B95855" w:rsidRPr="008170E5" w:rsidRDefault="00B95855" w:rsidP="00F718E8">
      <w:pPr>
        <w:rPr>
          <w:rFonts w:ascii="Century" w:hAnsi="Century"/>
          <w:sz w:val="22"/>
        </w:rPr>
      </w:pPr>
    </w:p>
    <w:tbl>
      <w:tblPr>
        <w:tblStyle w:val="a3"/>
        <w:tblW w:w="0" w:type="auto"/>
        <w:tblInd w:w="108" w:type="dxa"/>
        <w:tblLook w:val="04A0" w:firstRow="1" w:lastRow="0" w:firstColumn="1" w:lastColumn="0" w:noHBand="0" w:noVBand="1"/>
      </w:tblPr>
      <w:tblGrid>
        <w:gridCol w:w="2694"/>
        <w:gridCol w:w="7619"/>
      </w:tblGrid>
      <w:tr w:rsidR="00E95DAD" w:rsidRPr="008170E5" w:rsidTr="00C6719B">
        <w:tc>
          <w:tcPr>
            <w:tcW w:w="2694" w:type="dxa"/>
            <w:vAlign w:val="center"/>
          </w:tcPr>
          <w:p w:rsidR="002431DF" w:rsidRPr="008170E5" w:rsidRDefault="002431DF" w:rsidP="00F718E8">
            <w:pPr>
              <w:jc w:val="left"/>
              <w:rPr>
                <w:rFonts w:ascii="Century" w:hAnsi="Century"/>
                <w:sz w:val="22"/>
              </w:rPr>
            </w:pPr>
            <w:r w:rsidRPr="008170E5">
              <w:rPr>
                <w:rFonts w:ascii="Century" w:hAnsi="Century"/>
                <w:sz w:val="22"/>
              </w:rPr>
              <w:t>当社製品の主な用途</w:t>
            </w:r>
          </w:p>
        </w:tc>
        <w:tc>
          <w:tcPr>
            <w:tcW w:w="7619" w:type="dxa"/>
            <w:vAlign w:val="center"/>
          </w:tcPr>
          <w:p w:rsidR="002431DF" w:rsidRPr="00C6719B" w:rsidRDefault="003C2C7B" w:rsidP="00C6719B">
            <w:pPr>
              <w:jc w:val="left"/>
              <w:rPr>
                <w:rFonts w:eastAsia="ＭＳ Ｐゴシック"/>
                <w:sz w:val="22"/>
              </w:rPr>
            </w:pPr>
            <w:r w:rsidRPr="00C6719B">
              <w:rPr>
                <w:rFonts w:eastAsia="ＭＳ Ｐゴシック" w:hint="eastAsia"/>
                <w:sz w:val="22"/>
              </w:rPr>
              <w:t>塩酸は市販されている無機化学品であり、主に工業用途で使用されますが、業務用途および消費者用途でも広く使用され</w:t>
            </w:r>
            <w:r w:rsidR="00C93824" w:rsidRPr="00C6719B">
              <w:rPr>
                <w:rFonts w:eastAsia="ＭＳ Ｐゴシック" w:hint="eastAsia"/>
                <w:sz w:val="22"/>
              </w:rPr>
              <w:t>ています</w:t>
            </w:r>
            <w:r w:rsidR="00EC7199">
              <w:rPr>
                <w:rFonts w:eastAsia="ＭＳ Ｐゴシック" w:hint="eastAsia"/>
                <w:sz w:val="22"/>
              </w:rPr>
              <w:t>。工業的には、水や排水の処理、有機及び</w:t>
            </w:r>
            <w:r w:rsidRPr="00C6719B">
              <w:rPr>
                <w:rFonts w:eastAsia="ＭＳ Ｐゴシック" w:hint="eastAsia"/>
                <w:sz w:val="22"/>
              </w:rPr>
              <w:t>無機化学品の製造、化学プロセス調節剤（</w:t>
            </w:r>
            <w:r w:rsidRPr="00C6719B">
              <w:rPr>
                <w:rFonts w:ascii="Century" w:eastAsia="ＭＳ Ｐゴシック" w:hAnsi="Century"/>
                <w:sz w:val="22"/>
              </w:rPr>
              <w:t>pH</w:t>
            </w:r>
            <w:r w:rsidRPr="00C6719B">
              <w:rPr>
                <w:rFonts w:eastAsia="ＭＳ Ｐゴシック" w:hint="eastAsia"/>
                <w:sz w:val="22"/>
              </w:rPr>
              <w:t>調節剤）、イオン交換樹脂の再生や酸洗浄など</w:t>
            </w:r>
            <w:r w:rsidR="004563DF" w:rsidRPr="00C6719B">
              <w:rPr>
                <w:rFonts w:eastAsia="ＭＳ Ｐゴシック" w:hint="eastAsia"/>
                <w:sz w:val="22"/>
              </w:rPr>
              <w:t>、</w:t>
            </w:r>
            <w:r w:rsidRPr="00C6719B">
              <w:rPr>
                <w:rFonts w:eastAsia="ＭＳ Ｐゴシック" w:hint="eastAsia"/>
                <w:sz w:val="22"/>
              </w:rPr>
              <w:t>合成繊維・繊維処理剤、金属製造加工助剤、電気・電子材料にも使用されます。業務用途では、石灰カスを除去するなどの水処理用の洗浄剤として使用され</w:t>
            </w:r>
            <w:r w:rsidR="00991AE1" w:rsidRPr="00C6719B">
              <w:rPr>
                <w:rFonts w:eastAsia="ＭＳ Ｐゴシック" w:hint="eastAsia"/>
                <w:sz w:val="22"/>
              </w:rPr>
              <w:t>、家庭用の衛生洗浄剤</w:t>
            </w:r>
            <w:r w:rsidRPr="00C6719B">
              <w:rPr>
                <w:rFonts w:eastAsia="ＭＳ Ｐゴシック" w:hint="eastAsia"/>
                <w:sz w:val="22"/>
              </w:rPr>
              <w:t>の成分として</w:t>
            </w:r>
            <w:r w:rsidR="004563DF" w:rsidRPr="00C6719B">
              <w:rPr>
                <w:rFonts w:eastAsia="ＭＳ Ｐゴシック" w:hint="eastAsia"/>
                <w:sz w:val="22"/>
              </w:rPr>
              <w:t>も</w:t>
            </w:r>
            <w:r w:rsidRPr="00C6719B">
              <w:rPr>
                <w:rFonts w:eastAsia="ＭＳ Ｐゴシック" w:hint="eastAsia"/>
                <w:sz w:val="22"/>
              </w:rPr>
              <w:t>使用</w:t>
            </w:r>
            <w:r w:rsidR="004563DF" w:rsidRPr="00C6719B">
              <w:rPr>
                <w:rFonts w:eastAsia="ＭＳ Ｐゴシック" w:hint="eastAsia"/>
                <w:sz w:val="22"/>
              </w:rPr>
              <w:t>されます</w:t>
            </w:r>
            <w:r w:rsidR="00991AE1" w:rsidRPr="00C6719B">
              <w:rPr>
                <w:rFonts w:eastAsia="ＭＳ Ｐゴシック" w:hint="eastAsia"/>
                <w:sz w:val="22"/>
              </w:rPr>
              <w:t>。</w:t>
            </w:r>
            <w:r w:rsidRPr="00C6719B">
              <w:rPr>
                <w:rFonts w:eastAsia="ＭＳ Ｐゴシック" w:hint="eastAsia"/>
                <w:sz w:val="22"/>
              </w:rPr>
              <w:t>食品製造で</w:t>
            </w:r>
            <w:r w:rsidR="00991AE1" w:rsidRPr="00C6719B">
              <w:rPr>
                <w:rFonts w:eastAsia="ＭＳ Ｐゴシック" w:hint="eastAsia"/>
                <w:sz w:val="22"/>
              </w:rPr>
              <w:t>も</w:t>
            </w:r>
            <w:r w:rsidRPr="00C6719B">
              <w:rPr>
                <w:rFonts w:eastAsia="ＭＳ Ｐゴシック" w:hint="eastAsia"/>
                <w:sz w:val="22"/>
              </w:rPr>
              <w:t>使用</w:t>
            </w:r>
            <w:r w:rsidR="00991AE1" w:rsidRPr="00C6719B">
              <w:rPr>
                <w:rFonts w:eastAsia="ＭＳ Ｐゴシック" w:hint="eastAsia"/>
                <w:sz w:val="22"/>
              </w:rPr>
              <w:t>され、</w:t>
            </w:r>
            <w:r w:rsidRPr="00C6719B">
              <w:rPr>
                <w:rFonts w:eastAsia="ＭＳ Ｐゴシック" w:hint="eastAsia"/>
                <w:sz w:val="22"/>
              </w:rPr>
              <w:t>欧州食品安全機関（</w:t>
            </w:r>
            <w:r w:rsidRPr="00C6719B">
              <w:rPr>
                <w:rFonts w:ascii="Century" w:eastAsia="ＭＳ Ｐゴシック" w:hAnsi="Century"/>
                <w:sz w:val="22"/>
              </w:rPr>
              <w:t>EFSA</w:t>
            </w:r>
            <w:r w:rsidRPr="00C6719B">
              <w:rPr>
                <w:rFonts w:eastAsia="ＭＳ Ｐゴシック" w:hint="eastAsia"/>
                <w:sz w:val="22"/>
              </w:rPr>
              <w:t>）</w:t>
            </w:r>
            <w:r w:rsidR="00991AE1" w:rsidRPr="00C6719B">
              <w:rPr>
                <w:rFonts w:eastAsia="ＭＳ Ｐゴシック" w:hint="eastAsia"/>
                <w:sz w:val="22"/>
              </w:rPr>
              <w:t>によって</w:t>
            </w:r>
            <w:r w:rsidRPr="00C6719B">
              <w:rPr>
                <w:rFonts w:ascii="Century" w:eastAsia="ＭＳ Ｐゴシック" w:hAnsi="Century"/>
                <w:sz w:val="22"/>
              </w:rPr>
              <w:t>E</w:t>
            </w:r>
            <w:r w:rsidRPr="00C6719B">
              <w:rPr>
                <w:rFonts w:eastAsia="ＭＳ Ｐゴシック" w:hint="eastAsia"/>
                <w:sz w:val="22"/>
              </w:rPr>
              <w:t>番号</w:t>
            </w:r>
            <w:r w:rsidRPr="00C6719B">
              <w:rPr>
                <w:rFonts w:ascii="Century" w:eastAsia="ＭＳ Ｐゴシック" w:hAnsi="Century"/>
                <w:sz w:val="22"/>
              </w:rPr>
              <w:t>：</w:t>
            </w:r>
            <w:r w:rsidRPr="00C6719B">
              <w:rPr>
                <w:rFonts w:ascii="Century" w:eastAsia="ＭＳ Ｐゴシック" w:hAnsi="Century"/>
                <w:sz w:val="22"/>
              </w:rPr>
              <w:t>E 507</w:t>
            </w:r>
            <w:r w:rsidRPr="00C6719B">
              <w:rPr>
                <w:rFonts w:eastAsia="ＭＳ Ｐゴシック" w:hint="eastAsia"/>
                <w:sz w:val="22"/>
              </w:rPr>
              <w:t>が付与されてい</w:t>
            </w:r>
            <w:r w:rsidR="00991AE1" w:rsidRPr="00C6719B">
              <w:rPr>
                <w:rFonts w:eastAsia="ＭＳ Ｐゴシック" w:hint="eastAsia"/>
                <w:sz w:val="22"/>
              </w:rPr>
              <w:t>ます</w:t>
            </w:r>
          </w:p>
        </w:tc>
      </w:tr>
    </w:tbl>
    <w:p w:rsidR="00B95855" w:rsidRPr="008170E5" w:rsidRDefault="00B95855" w:rsidP="00F718E8">
      <w:pPr>
        <w:rPr>
          <w:rFonts w:ascii="Century" w:hAnsi="Century"/>
          <w:sz w:val="22"/>
        </w:rPr>
      </w:pPr>
    </w:p>
    <w:p w:rsidR="00BF59C7" w:rsidRPr="008170E5" w:rsidRDefault="00BF59C7" w:rsidP="00F718E8">
      <w:pPr>
        <w:rPr>
          <w:rFonts w:ascii="Century" w:hAnsi="Century"/>
          <w:sz w:val="22"/>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6CCFF"/>
        <w:tblLook w:val="04A0" w:firstRow="1" w:lastRow="0" w:firstColumn="1" w:lastColumn="0" w:noHBand="0" w:noVBand="1"/>
      </w:tblPr>
      <w:tblGrid>
        <w:gridCol w:w="10313"/>
      </w:tblGrid>
      <w:tr w:rsidR="008170E5" w:rsidRPr="008170E5" w:rsidTr="00CE59EA">
        <w:tc>
          <w:tcPr>
            <w:tcW w:w="10348" w:type="dxa"/>
            <w:shd w:val="clear" w:color="auto" w:fill="99CCFF"/>
            <w:vAlign w:val="center"/>
          </w:tcPr>
          <w:p w:rsidR="002B2FC1" w:rsidRPr="008170E5" w:rsidRDefault="002B2FC1" w:rsidP="00CE59EA">
            <w:pPr>
              <w:rPr>
                <w:rFonts w:ascii="Century" w:hAnsi="Century"/>
                <w:b/>
                <w:sz w:val="24"/>
                <w:szCs w:val="24"/>
              </w:rPr>
            </w:pPr>
            <w:r w:rsidRPr="008170E5">
              <w:rPr>
                <w:rFonts w:ascii="Century" w:hAnsi="Century"/>
                <w:b/>
                <w:sz w:val="24"/>
                <w:szCs w:val="24"/>
              </w:rPr>
              <w:t>物理化学的特性</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PHYSICAL/CHEMICAL PROPERTIES</w:t>
            </w:r>
            <w:r w:rsidRPr="008170E5">
              <w:rPr>
                <w:rFonts w:ascii="Century" w:hAnsi="Century"/>
                <w:b/>
                <w:sz w:val="24"/>
                <w:szCs w:val="24"/>
              </w:rPr>
              <w:t>）</w:t>
            </w:r>
          </w:p>
        </w:tc>
      </w:tr>
    </w:tbl>
    <w:p w:rsidR="002B2FC1" w:rsidRPr="008170E5" w:rsidRDefault="002B2FC1" w:rsidP="00F718E8">
      <w:pPr>
        <w:rPr>
          <w:rFonts w:ascii="Century" w:hAnsi="Century"/>
          <w:sz w:val="22"/>
        </w:rPr>
      </w:pPr>
    </w:p>
    <w:tbl>
      <w:tblPr>
        <w:tblStyle w:val="a3"/>
        <w:tblW w:w="10366" w:type="dxa"/>
        <w:tblInd w:w="108" w:type="dxa"/>
        <w:tblLook w:val="04A0" w:firstRow="1" w:lastRow="0" w:firstColumn="1" w:lastColumn="0" w:noHBand="0" w:noVBand="1"/>
      </w:tblPr>
      <w:tblGrid>
        <w:gridCol w:w="2694"/>
        <w:gridCol w:w="7672"/>
      </w:tblGrid>
      <w:tr w:rsidR="008170E5" w:rsidRPr="008170E5" w:rsidTr="00C6719B">
        <w:tc>
          <w:tcPr>
            <w:tcW w:w="2694" w:type="dxa"/>
            <w:shd w:val="clear" w:color="auto" w:fill="DAEEF3" w:themeFill="accent5" w:themeFillTint="33"/>
            <w:vAlign w:val="center"/>
          </w:tcPr>
          <w:p w:rsidR="00684A3F" w:rsidRPr="008170E5" w:rsidRDefault="00684A3F" w:rsidP="00F718E8">
            <w:pPr>
              <w:jc w:val="center"/>
              <w:rPr>
                <w:rFonts w:ascii="Century" w:hAnsi="Century"/>
                <w:sz w:val="22"/>
              </w:rPr>
            </w:pPr>
            <w:r w:rsidRPr="008170E5">
              <w:rPr>
                <w:rFonts w:ascii="Century" w:hAnsi="Century"/>
                <w:sz w:val="22"/>
              </w:rPr>
              <w:t>項目</w:t>
            </w:r>
          </w:p>
        </w:tc>
        <w:tc>
          <w:tcPr>
            <w:tcW w:w="7672" w:type="dxa"/>
            <w:shd w:val="clear" w:color="auto" w:fill="DAEEF3" w:themeFill="accent5" w:themeFillTint="33"/>
            <w:vAlign w:val="center"/>
          </w:tcPr>
          <w:p w:rsidR="00684A3F" w:rsidRPr="008170E5" w:rsidRDefault="00684A3F" w:rsidP="00F718E8">
            <w:pPr>
              <w:jc w:val="center"/>
              <w:rPr>
                <w:rFonts w:ascii="Century" w:hAnsi="Century"/>
                <w:sz w:val="22"/>
              </w:rPr>
            </w:pPr>
            <w:r w:rsidRPr="008170E5">
              <w:rPr>
                <w:rFonts w:ascii="Century" w:hAnsi="Century"/>
                <w:sz w:val="22"/>
              </w:rPr>
              <w:t>内容</w:t>
            </w:r>
          </w:p>
        </w:tc>
      </w:tr>
      <w:tr w:rsidR="008170E5" w:rsidRPr="008170E5" w:rsidTr="00C6719B">
        <w:tc>
          <w:tcPr>
            <w:tcW w:w="2694" w:type="dxa"/>
          </w:tcPr>
          <w:p w:rsidR="00DE2A22" w:rsidRPr="008170E5" w:rsidRDefault="00684A3F" w:rsidP="00F718E8">
            <w:pPr>
              <w:jc w:val="left"/>
              <w:rPr>
                <w:rFonts w:ascii="Century" w:hAnsi="Century"/>
                <w:sz w:val="22"/>
              </w:rPr>
            </w:pPr>
            <w:r w:rsidRPr="008170E5">
              <w:rPr>
                <w:rFonts w:ascii="Century" w:hAnsi="Century"/>
                <w:sz w:val="22"/>
              </w:rPr>
              <w:t>外観（物理的状態）</w:t>
            </w:r>
          </w:p>
        </w:tc>
        <w:tc>
          <w:tcPr>
            <w:tcW w:w="7672" w:type="dxa"/>
          </w:tcPr>
          <w:p w:rsidR="00DE2A22" w:rsidRPr="008170E5" w:rsidRDefault="00684A3F" w:rsidP="00F718E8">
            <w:pPr>
              <w:jc w:val="left"/>
              <w:rPr>
                <w:rFonts w:ascii="Century" w:hAnsi="Century"/>
                <w:sz w:val="22"/>
              </w:rPr>
            </w:pPr>
            <w:r w:rsidRPr="008170E5">
              <w:rPr>
                <w:rFonts w:ascii="Century" w:hAnsi="Century"/>
                <w:sz w:val="22"/>
              </w:rPr>
              <w:t>液体</w:t>
            </w:r>
          </w:p>
        </w:tc>
      </w:tr>
      <w:tr w:rsidR="008170E5" w:rsidRPr="008170E5" w:rsidTr="00C6719B">
        <w:tc>
          <w:tcPr>
            <w:tcW w:w="2694" w:type="dxa"/>
          </w:tcPr>
          <w:p w:rsidR="00DE2A22" w:rsidRPr="008170E5" w:rsidRDefault="00684A3F" w:rsidP="00F718E8">
            <w:pPr>
              <w:jc w:val="left"/>
              <w:rPr>
                <w:rFonts w:ascii="Century" w:hAnsi="Century"/>
                <w:sz w:val="22"/>
              </w:rPr>
            </w:pPr>
            <w:r w:rsidRPr="008170E5">
              <w:rPr>
                <w:rFonts w:ascii="Century" w:hAnsi="Century"/>
                <w:sz w:val="22"/>
              </w:rPr>
              <w:t>色</w:t>
            </w:r>
          </w:p>
        </w:tc>
        <w:tc>
          <w:tcPr>
            <w:tcW w:w="7672" w:type="dxa"/>
          </w:tcPr>
          <w:p w:rsidR="00DE2A22" w:rsidRPr="008170E5" w:rsidRDefault="00684A3F" w:rsidP="00F718E8">
            <w:pPr>
              <w:jc w:val="left"/>
              <w:rPr>
                <w:rFonts w:ascii="Century" w:hAnsi="Century"/>
                <w:sz w:val="22"/>
              </w:rPr>
            </w:pPr>
            <w:r w:rsidRPr="008170E5">
              <w:rPr>
                <w:rFonts w:ascii="Century" w:hAnsi="Century"/>
                <w:sz w:val="22"/>
              </w:rPr>
              <w:t>無色透明</w:t>
            </w:r>
          </w:p>
        </w:tc>
      </w:tr>
      <w:tr w:rsidR="008170E5" w:rsidRPr="008170E5" w:rsidTr="00C6719B">
        <w:tc>
          <w:tcPr>
            <w:tcW w:w="2694" w:type="dxa"/>
          </w:tcPr>
          <w:p w:rsidR="00DE2A22" w:rsidRPr="008170E5" w:rsidRDefault="00684A3F" w:rsidP="00F718E8">
            <w:pPr>
              <w:jc w:val="left"/>
              <w:rPr>
                <w:rFonts w:ascii="Century" w:hAnsi="Century"/>
                <w:sz w:val="22"/>
              </w:rPr>
            </w:pPr>
            <w:r w:rsidRPr="008170E5">
              <w:rPr>
                <w:rFonts w:ascii="Century" w:hAnsi="Century"/>
                <w:sz w:val="22"/>
              </w:rPr>
              <w:t>臭気</w:t>
            </w:r>
          </w:p>
        </w:tc>
        <w:tc>
          <w:tcPr>
            <w:tcW w:w="7672" w:type="dxa"/>
          </w:tcPr>
          <w:p w:rsidR="00DE2A22" w:rsidRPr="008170E5" w:rsidRDefault="00FE091D" w:rsidP="00F718E8">
            <w:pPr>
              <w:jc w:val="left"/>
              <w:rPr>
                <w:rFonts w:ascii="Century" w:hAnsi="Century"/>
                <w:sz w:val="22"/>
              </w:rPr>
            </w:pPr>
            <w:r w:rsidRPr="008170E5">
              <w:rPr>
                <w:rFonts w:ascii="Century" w:hAnsi="Century" w:hint="eastAsia"/>
                <w:sz w:val="22"/>
              </w:rPr>
              <w:t>刺激臭</w:t>
            </w:r>
          </w:p>
        </w:tc>
      </w:tr>
      <w:tr w:rsidR="008170E5" w:rsidRPr="008170E5" w:rsidTr="00C6719B">
        <w:tc>
          <w:tcPr>
            <w:tcW w:w="2694" w:type="dxa"/>
            <w:vAlign w:val="center"/>
          </w:tcPr>
          <w:p w:rsidR="00026C8C" w:rsidRPr="008170E5" w:rsidRDefault="0045404A" w:rsidP="00F718E8">
            <w:pPr>
              <w:rPr>
                <w:rFonts w:ascii="Century" w:hAnsi="Century"/>
                <w:sz w:val="22"/>
              </w:rPr>
            </w:pPr>
            <w:r w:rsidRPr="008170E5">
              <w:rPr>
                <w:rFonts w:ascii="Century" w:hAnsi="Century" w:hint="eastAsia"/>
                <w:sz w:val="22"/>
              </w:rPr>
              <w:t>比重（相対</w:t>
            </w:r>
            <w:r w:rsidR="00026C8C" w:rsidRPr="008170E5">
              <w:rPr>
                <w:rFonts w:ascii="Century" w:hAnsi="Century"/>
                <w:sz w:val="22"/>
              </w:rPr>
              <w:t>密度</w:t>
            </w:r>
            <w:r w:rsidRPr="008170E5">
              <w:rPr>
                <w:rFonts w:ascii="Century" w:hAnsi="Century" w:hint="eastAsia"/>
                <w:sz w:val="22"/>
              </w:rPr>
              <w:t>）</w:t>
            </w:r>
          </w:p>
        </w:tc>
        <w:tc>
          <w:tcPr>
            <w:tcW w:w="7672" w:type="dxa"/>
            <w:vAlign w:val="center"/>
          </w:tcPr>
          <w:p w:rsidR="00026C8C" w:rsidRPr="008170E5" w:rsidRDefault="00345C32" w:rsidP="0045404A">
            <w:pPr>
              <w:rPr>
                <w:rFonts w:ascii="Century" w:hAnsi="Century"/>
                <w:sz w:val="22"/>
              </w:rPr>
            </w:pPr>
            <w:r w:rsidRPr="008170E5">
              <w:rPr>
                <w:rFonts w:ascii="Century" w:hAnsi="Century"/>
                <w:sz w:val="22"/>
              </w:rPr>
              <w:t>1</w:t>
            </w:r>
            <w:r w:rsidR="0006078E" w:rsidRPr="008170E5">
              <w:rPr>
                <w:rFonts w:ascii="Century" w:hAnsi="Century"/>
                <w:sz w:val="22"/>
              </w:rPr>
              <w:t>.</w:t>
            </w:r>
            <w:r w:rsidRPr="008170E5">
              <w:rPr>
                <w:rFonts w:ascii="Century" w:hAnsi="Century"/>
                <w:sz w:val="22"/>
              </w:rPr>
              <w:t>18</w:t>
            </w:r>
            <w:r w:rsidR="0045404A" w:rsidRPr="008170E5">
              <w:rPr>
                <w:rFonts w:ascii="Century" w:hAnsi="Century"/>
                <w:sz w:val="22"/>
              </w:rPr>
              <w:t xml:space="preserve"> </w:t>
            </w:r>
            <w:r w:rsidRPr="008170E5">
              <w:rPr>
                <w:rFonts w:ascii="Century" w:hAnsi="Century"/>
                <w:sz w:val="22"/>
              </w:rPr>
              <w:t>(15</w:t>
            </w:r>
            <w:r w:rsidRPr="008170E5">
              <w:rPr>
                <w:rFonts w:ascii="ＭＳ 明朝" w:eastAsia="ＭＳ 明朝" w:hAnsi="ＭＳ 明朝" w:cs="ＭＳ 明朝" w:hint="eastAsia"/>
                <w:sz w:val="22"/>
              </w:rPr>
              <w:t>℃</w:t>
            </w:r>
            <w:r w:rsidRPr="008170E5">
              <w:rPr>
                <w:rFonts w:ascii="Century" w:hAnsi="Century"/>
                <w:sz w:val="22"/>
              </w:rPr>
              <w:t>、</w:t>
            </w:r>
            <w:r w:rsidRPr="008170E5">
              <w:rPr>
                <w:rFonts w:ascii="Century" w:hAnsi="Century"/>
                <w:sz w:val="22"/>
              </w:rPr>
              <w:t>35wt%)</w:t>
            </w:r>
            <w:r w:rsidR="0045404A" w:rsidRPr="008170E5">
              <w:rPr>
                <w:rFonts w:ascii="Century" w:hAnsi="Century"/>
                <w:sz w:val="22"/>
              </w:rPr>
              <w:t xml:space="preserve">  </w:t>
            </w:r>
            <w:r w:rsidR="0045404A" w:rsidRPr="008170E5">
              <w:rPr>
                <w:rFonts w:ascii="Century" w:eastAsiaTheme="majorEastAsia" w:hAnsi="Century"/>
                <w:sz w:val="22"/>
              </w:rPr>
              <w:t>*1</w:t>
            </w:r>
          </w:p>
        </w:tc>
      </w:tr>
      <w:tr w:rsidR="008170E5" w:rsidRPr="008170E5" w:rsidTr="00C6719B">
        <w:tc>
          <w:tcPr>
            <w:tcW w:w="2694" w:type="dxa"/>
            <w:vAlign w:val="center"/>
          </w:tcPr>
          <w:p w:rsidR="00026C8C" w:rsidRPr="008170E5" w:rsidRDefault="00026C8C" w:rsidP="00F718E8">
            <w:pPr>
              <w:rPr>
                <w:rFonts w:ascii="Century" w:hAnsi="Century"/>
                <w:sz w:val="22"/>
              </w:rPr>
            </w:pPr>
            <w:r w:rsidRPr="008170E5">
              <w:rPr>
                <w:rFonts w:ascii="Century" w:hAnsi="Century"/>
                <w:sz w:val="22"/>
              </w:rPr>
              <w:t>沸点</w:t>
            </w:r>
          </w:p>
        </w:tc>
        <w:tc>
          <w:tcPr>
            <w:tcW w:w="7672" w:type="dxa"/>
            <w:vAlign w:val="center"/>
          </w:tcPr>
          <w:p w:rsidR="00026C8C" w:rsidRPr="008170E5" w:rsidRDefault="00345C32" w:rsidP="00FA742A">
            <w:pPr>
              <w:rPr>
                <w:rFonts w:ascii="Century" w:hAnsi="Century"/>
                <w:sz w:val="22"/>
              </w:rPr>
            </w:pPr>
            <w:r w:rsidRPr="008170E5">
              <w:rPr>
                <w:rFonts w:ascii="Century" w:hAnsi="Century"/>
                <w:sz w:val="22"/>
              </w:rPr>
              <w:t>1</w:t>
            </w:r>
            <w:r w:rsidR="00FA742A" w:rsidRPr="008170E5">
              <w:rPr>
                <w:rFonts w:ascii="Century" w:hAnsi="Century"/>
                <w:sz w:val="22"/>
              </w:rPr>
              <w:t>10</w:t>
            </w:r>
            <w:r w:rsidRPr="008170E5">
              <w:rPr>
                <w:rFonts w:ascii="ＭＳ 明朝" w:eastAsia="ＭＳ 明朝" w:hAnsi="ＭＳ 明朝" w:cs="ＭＳ 明朝" w:hint="eastAsia"/>
                <w:sz w:val="22"/>
              </w:rPr>
              <w:t>℃</w:t>
            </w:r>
            <w:r w:rsidR="00FA742A" w:rsidRPr="008170E5">
              <w:rPr>
                <w:rFonts w:ascii="Century" w:hAnsi="Century"/>
                <w:sz w:val="22"/>
              </w:rPr>
              <w:t>（</w:t>
            </w:r>
            <w:r w:rsidRPr="008170E5">
              <w:rPr>
                <w:rFonts w:ascii="Century" w:hAnsi="Century"/>
                <w:sz w:val="22"/>
              </w:rPr>
              <w:t>20wt%</w:t>
            </w:r>
            <w:r w:rsidR="00FA742A" w:rsidRPr="008170E5">
              <w:rPr>
                <w:rFonts w:ascii="Century" w:hAnsi="Century"/>
                <w:sz w:val="22"/>
              </w:rPr>
              <w:t>）</w:t>
            </w:r>
            <w:r w:rsidR="00FA742A" w:rsidRPr="008170E5">
              <w:rPr>
                <w:rFonts w:ascii="Century" w:eastAsiaTheme="majorEastAsia" w:hAnsi="Century"/>
                <w:sz w:val="22"/>
              </w:rPr>
              <w:t xml:space="preserve"> *1</w:t>
            </w:r>
          </w:p>
        </w:tc>
      </w:tr>
      <w:tr w:rsidR="008170E5" w:rsidRPr="008170E5" w:rsidTr="00C6719B">
        <w:tc>
          <w:tcPr>
            <w:tcW w:w="2694" w:type="dxa"/>
            <w:vAlign w:val="center"/>
          </w:tcPr>
          <w:p w:rsidR="00026C8C" w:rsidRPr="008170E5" w:rsidRDefault="00026C8C" w:rsidP="00F718E8">
            <w:pPr>
              <w:rPr>
                <w:rFonts w:ascii="Century" w:hAnsi="Century"/>
                <w:sz w:val="22"/>
              </w:rPr>
            </w:pPr>
            <w:r w:rsidRPr="008170E5">
              <w:rPr>
                <w:rFonts w:ascii="Century" w:hAnsi="Century"/>
                <w:sz w:val="22"/>
              </w:rPr>
              <w:t>可燃性／引火性</w:t>
            </w:r>
          </w:p>
        </w:tc>
        <w:tc>
          <w:tcPr>
            <w:tcW w:w="7672" w:type="dxa"/>
            <w:vAlign w:val="center"/>
          </w:tcPr>
          <w:p w:rsidR="00026C8C" w:rsidRPr="008170E5" w:rsidRDefault="00026C8C" w:rsidP="00F718E8">
            <w:pPr>
              <w:rPr>
                <w:rFonts w:ascii="Century" w:hAnsi="Century"/>
                <w:sz w:val="22"/>
              </w:rPr>
            </w:pPr>
            <w:r w:rsidRPr="008170E5">
              <w:rPr>
                <w:rFonts w:ascii="Century" w:hAnsi="Century"/>
                <w:sz w:val="22"/>
              </w:rPr>
              <w:t>不燃性</w:t>
            </w:r>
            <w:r w:rsidR="0006078E" w:rsidRPr="008170E5">
              <w:rPr>
                <w:rFonts w:ascii="Century" w:hAnsi="Century"/>
                <w:sz w:val="22"/>
              </w:rPr>
              <w:t xml:space="preserve"> </w:t>
            </w:r>
            <w:r w:rsidR="0006078E" w:rsidRPr="008170E5">
              <w:rPr>
                <w:rFonts w:ascii="Century" w:eastAsiaTheme="majorEastAsia" w:hAnsi="Century"/>
                <w:sz w:val="22"/>
              </w:rPr>
              <w:t>*1</w:t>
            </w:r>
          </w:p>
        </w:tc>
      </w:tr>
      <w:tr w:rsidR="008170E5" w:rsidRPr="008170E5" w:rsidTr="00C6719B">
        <w:tc>
          <w:tcPr>
            <w:tcW w:w="2694" w:type="dxa"/>
            <w:vAlign w:val="center"/>
          </w:tcPr>
          <w:p w:rsidR="00026C8C" w:rsidRPr="008170E5" w:rsidRDefault="00026C8C" w:rsidP="00F718E8">
            <w:pPr>
              <w:rPr>
                <w:rFonts w:ascii="Century" w:hAnsi="Century"/>
                <w:sz w:val="22"/>
              </w:rPr>
            </w:pPr>
            <w:r w:rsidRPr="008170E5">
              <w:rPr>
                <w:rFonts w:ascii="Century" w:hAnsi="Century"/>
                <w:sz w:val="22"/>
              </w:rPr>
              <w:t>引火点</w:t>
            </w:r>
          </w:p>
        </w:tc>
        <w:tc>
          <w:tcPr>
            <w:tcW w:w="7672" w:type="dxa"/>
            <w:vAlign w:val="center"/>
          </w:tcPr>
          <w:p w:rsidR="00026C8C" w:rsidRPr="008170E5" w:rsidRDefault="00026C8C" w:rsidP="00F718E8">
            <w:pPr>
              <w:rPr>
                <w:rFonts w:ascii="Century" w:hAnsi="Century"/>
                <w:sz w:val="22"/>
              </w:rPr>
            </w:pPr>
            <w:r w:rsidRPr="008170E5">
              <w:rPr>
                <w:rFonts w:ascii="Century" w:hAnsi="Century"/>
                <w:sz w:val="22"/>
              </w:rPr>
              <w:t>不燃性</w:t>
            </w:r>
            <w:r w:rsidR="0006078E" w:rsidRPr="008170E5">
              <w:rPr>
                <w:rFonts w:ascii="Century" w:hAnsi="Century"/>
                <w:sz w:val="22"/>
              </w:rPr>
              <w:t xml:space="preserve"> </w:t>
            </w:r>
            <w:r w:rsidR="0006078E" w:rsidRPr="008170E5">
              <w:rPr>
                <w:rFonts w:ascii="Century" w:eastAsiaTheme="majorEastAsia" w:hAnsi="Century"/>
                <w:sz w:val="22"/>
              </w:rPr>
              <w:t>*1</w:t>
            </w:r>
          </w:p>
        </w:tc>
      </w:tr>
      <w:tr w:rsidR="008170E5" w:rsidRPr="008170E5" w:rsidTr="00C6719B">
        <w:tc>
          <w:tcPr>
            <w:tcW w:w="2694" w:type="dxa"/>
            <w:vAlign w:val="center"/>
          </w:tcPr>
          <w:p w:rsidR="00026C8C" w:rsidRPr="008170E5" w:rsidRDefault="00026C8C" w:rsidP="00F718E8">
            <w:pPr>
              <w:rPr>
                <w:rFonts w:ascii="Century" w:hAnsi="Century"/>
                <w:sz w:val="22"/>
              </w:rPr>
            </w:pPr>
            <w:r w:rsidRPr="008170E5">
              <w:rPr>
                <w:rFonts w:ascii="Century" w:hAnsi="Century"/>
                <w:sz w:val="22"/>
              </w:rPr>
              <w:t>爆発上下限界</w:t>
            </w:r>
          </w:p>
        </w:tc>
        <w:tc>
          <w:tcPr>
            <w:tcW w:w="7672" w:type="dxa"/>
            <w:vAlign w:val="center"/>
          </w:tcPr>
          <w:p w:rsidR="00026C8C" w:rsidRPr="008170E5" w:rsidRDefault="00026C8C" w:rsidP="00F718E8">
            <w:pPr>
              <w:rPr>
                <w:rFonts w:ascii="Century" w:hAnsi="Century"/>
                <w:sz w:val="22"/>
              </w:rPr>
            </w:pPr>
            <w:r w:rsidRPr="008170E5">
              <w:rPr>
                <w:rFonts w:ascii="Century" w:hAnsi="Century"/>
                <w:sz w:val="22"/>
              </w:rPr>
              <w:t>不燃性</w:t>
            </w:r>
            <w:r w:rsidR="0006078E" w:rsidRPr="008170E5">
              <w:rPr>
                <w:rFonts w:ascii="Century" w:hAnsi="Century"/>
                <w:sz w:val="22"/>
              </w:rPr>
              <w:t xml:space="preserve"> </w:t>
            </w:r>
            <w:r w:rsidR="0006078E" w:rsidRPr="008170E5">
              <w:rPr>
                <w:rFonts w:ascii="Century" w:eastAsiaTheme="majorEastAsia" w:hAnsi="Century"/>
                <w:sz w:val="22"/>
              </w:rPr>
              <w:t>*1</w:t>
            </w:r>
          </w:p>
        </w:tc>
      </w:tr>
      <w:tr w:rsidR="008170E5" w:rsidRPr="008170E5" w:rsidTr="00C6719B">
        <w:tc>
          <w:tcPr>
            <w:tcW w:w="2694" w:type="dxa"/>
            <w:vAlign w:val="center"/>
          </w:tcPr>
          <w:p w:rsidR="00026C8C" w:rsidRPr="008170E5" w:rsidRDefault="00026C8C" w:rsidP="00F718E8">
            <w:pPr>
              <w:rPr>
                <w:rFonts w:ascii="Century" w:hAnsi="Century"/>
                <w:sz w:val="22"/>
              </w:rPr>
            </w:pPr>
            <w:r w:rsidRPr="008170E5">
              <w:rPr>
                <w:rFonts w:ascii="Century" w:hAnsi="Century"/>
                <w:sz w:val="22"/>
              </w:rPr>
              <w:t>自己発火温度</w:t>
            </w:r>
          </w:p>
        </w:tc>
        <w:tc>
          <w:tcPr>
            <w:tcW w:w="7672" w:type="dxa"/>
            <w:vAlign w:val="center"/>
          </w:tcPr>
          <w:p w:rsidR="00026C8C" w:rsidRPr="008170E5" w:rsidRDefault="00026C8C" w:rsidP="00F718E8">
            <w:pPr>
              <w:rPr>
                <w:rFonts w:ascii="Century" w:hAnsi="Century"/>
                <w:sz w:val="22"/>
              </w:rPr>
            </w:pPr>
            <w:r w:rsidRPr="008170E5">
              <w:rPr>
                <w:rFonts w:ascii="Century" w:hAnsi="Century"/>
                <w:sz w:val="22"/>
              </w:rPr>
              <w:t>不燃性</w:t>
            </w:r>
            <w:r w:rsidR="0006078E" w:rsidRPr="008170E5">
              <w:rPr>
                <w:rFonts w:ascii="Century" w:hAnsi="Century"/>
                <w:sz w:val="22"/>
              </w:rPr>
              <w:t xml:space="preserve"> </w:t>
            </w:r>
            <w:r w:rsidR="0006078E" w:rsidRPr="008170E5">
              <w:rPr>
                <w:rFonts w:ascii="Century" w:eastAsiaTheme="majorEastAsia" w:hAnsi="Century"/>
                <w:sz w:val="22"/>
              </w:rPr>
              <w:t>*1</w:t>
            </w:r>
          </w:p>
        </w:tc>
      </w:tr>
      <w:tr w:rsidR="008170E5" w:rsidRPr="008170E5" w:rsidTr="00C6719B">
        <w:tc>
          <w:tcPr>
            <w:tcW w:w="2694" w:type="dxa"/>
            <w:vAlign w:val="center"/>
          </w:tcPr>
          <w:p w:rsidR="00A54426" w:rsidRPr="008170E5" w:rsidRDefault="00A54426" w:rsidP="00F718E8">
            <w:pPr>
              <w:rPr>
                <w:rFonts w:ascii="Century" w:hAnsi="Century"/>
                <w:sz w:val="22"/>
              </w:rPr>
            </w:pPr>
            <w:r w:rsidRPr="008170E5">
              <w:rPr>
                <w:rFonts w:ascii="Century" w:hAnsi="Century"/>
                <w:sz w:val="22"/>
              </w:rPr>
              <w:t>蒸気圧</w:t>
            </w:r>
          </w:p>
        </w:tc>
        <w:tc>
          <w:tcPr>
            <w:tcW w:w="7672" w:type="dxa"/>
            <w:vAlign w:val="center"/>
          </w:tcPr>
          <w:p w:rsidR="00A54426" w:rsidRPr="008170E5" w:rsidRDefault="00345C32" w:rsidP="00FE2733">
            <w:pPr>
              <w:rPr>
                <w:rFonts w:ascii="Century" w:hAnsi="Century"/>
                <w:sz w:val="22"/>
              </w:rPr>
            </w:pPr>
            <w:r w:rsidRPr="008170E5">
              <w:rPr>
                <w:rFonts w:ascii="Century" w:hAnsi="Century"/>
                <w:sz w:val="22"/>
              </w:rPr>
              <w:t>1.41kPa</w:t>
            </w:r>
            <w:r w:rsidRPr="008170E5">
              <w:rPr>
                <w:rFonts w:ascii="Century" w:hAnsi="Century"/>
                <w:sz w:val="22"/>
              </w:rPr>
              <w:t>（</w:t>
            </w:r>
            <w:r w:rsidR="00FE2733" w:rsidRPr="008170E5">
              <w:rPr>
                <w:rFonts w:ascii="Century" w:hAnsi="Century"/>
                <w:sz w:val="22"/>
              </w:rPr>
              <w:t>20</w:t>
            </w:r>
            <w:r w:rsidRPr="008170E5">
              <w:rPr>
                <w:rFonts w:ascii="ＭＳ 明朝" w:eastAsia="ＭＳ 明朝" w:hAnsi="ＭＳ 明朝" w:cs="ＭＳ 明朝" w:hint="eastAsia"/>
                <w:sz w:val="22"/>
              </w:rPr>
              <w:t>℃</w:t>
            </w:r>
            <w:r w:rsidRPr="008170E5">
              <w:rPr>
                <w:rFonts w:ascii="Century" w:hAnsi="Century"/>
                <w:sz w:val="22"/>
              </w:rPr>
              <w:t>、濃度</w:t>
            </w:r>
            <w:r w:rsidRPr="008170E5">
              <w:rPr>
                <w:rFonts w:ascii="Century" w:hAnsi="Century"/>
                <w:sz w:val="22"/>
              </w:rPr>
              <w:t>3</w:t>
            </w:r>
            <w:r w:rsidR="00FE2733" w:rsidRPr="008170E5">
              <w:rPr>
                <w:rFonts w:ascii="Century" w:hAnsi="Century"/>
                <w:sz w:val="22"/>
              </w:rPr>
              <w:t>0</w:t>
            </w:r>
            <w:r w:rsidR="00FA742A" w:rsidRPr="008170E5">
              <w:rPr>
                <w:rFonts w:ascii="Century" w:hAnsi="Century" w:hint="eastAsia"/>
                <w:sz w:val="22"/>
              </w:rPr>
              <w:t>wt</w:t>
            </w:r>
            <w:r w:rsidRPr="008170E5">
              <w:rPr>
                <w:rFonts w:ascii="Century" w:hAnsi="Century"/>
                <w:sz w:val="22"/>
              </w:rPr>
              <w:t>%</w:t>
            </w:r>
            <w:r w:rsidRPr="008170E5">
              <w:rPr>
                <w:rFonts w:ascii="Century" w:hAnsi="Century"/>
                <w:sz w:val="22"/>
              </w:rPr>
              <w:t>）</w:t>
            </w:r>
            <w:r w:rsidR="0006078E" w:rsidRPr="008170E5">
              <w:rPr>
                <w:rFonts w:ascii="Century" w:hAnsi="Century"/>
                <w:sz w:val="22"/>
              </w:rPr>
              <w:t xml:space="preserve"> </w:t>
            </w:r>
            <w:r w:rsidR="005662DB" w:rsidRPr="008170E5">
              <w:rPr>
                <w:rFonts w:ascii="Century" w:eastAsiaTheme="majorEastAsia" w:hAnsi="Century"/>
                <w:sz w:val="22"/>
              </w:rPr>
              <w:t>*</w:t>
            </w:r>
            <w:r w:rsidR="00C93824">
              <w:rPr>
                <w:rFonts w:ascii="Century" w:eastAsiaTheme="majorEastAsia" w:hAnsi="Century" w:hint="eastAsia"/>
                <w:sz w:val="22"/>
              </w:rPr>
              <w:t>2</w:t>
            </w:r>
          </w:p>
        </w:tc>
      </w:tr>
      <w:tr w:rsidR="008170E5" w:rsidRPr="008170E5" w:rsidTr="00C6719B">
        <w:tc>
          <w:tcPr>
            <w:tcW w:w="2694" w:type="dxa"/>
            <w:vAlign w:val="center"/>
          </w:tcPr>
          <w:p w:rsidR="00F60F09" w:rsidRPr="008170E5" w:rsidRDefault="00F60F09" w:rsidP="00F718E8">
            <w:pPr>
              <w:rPr>
                <w:rFonts w:ascii="Century" w:hAnsi="Century"/>
                <w:sz w:val="22"/>
              </w:rPr>
            </w:pPr>
            <w:r w:rsidRPr="008170E5">
              <w:rPr>
                <w:rFonts w:ascii="Century" w:hAnsi="Century"/>
                <w:sz w:val="22"/>
              </w:rPr>
              <w:t>分子量</w:t>
            </w:r>
          </w:p>
        </w:tc>
        <w:tc>
          <w:tcPr>
            <w:tcW w:w="7672" w:type="dxa"/>
            <w:vAlign w:val="center"/>
          </w:tcPr>
          <w:p w:rsidR="00F60F09" w:rsidRPr="008170E5" w:rsidRDefault="00345C32" w:rsidP="00F718E8">
            <w:pPr>
              <w:rPr>
                <w:rFonts w:ascii="Century" w:hAnsi="Century"/>
                <w:sz w:val="22"/>
              </w:rPr>
            </w:pPr>
            <w:r w:rsidRPr="008170E5">
              <w:rPr>
                <w:rFonts w:ascii="Century" w:hAnsi="Century"/>
                <w:sz w:val="22"/>
              </w:rPr>
              <w:t>36.5</w:t>
            </w:r>
          </w:p>
        </w:tc>
      </w:tr>
      <w:tr w:rsidR="008170E5" w:rsidRPr="008170E5" w:rsidTr="00C6719B">
        <w:tc>
          <w:tcPr>
            <w:tcW w:w="2694" w:type="dxa"/>
            <w:vAlign w:val="center"/>
          </w:tcPr>
          <w:p w:rsidR="00F60F09" w:rsidRPr="008170E5" w:rsidRDefault="00F60F09" w:rsidP="00F718E8">
            <w:pPr>
              <w:rPr>
                <w:rFonts w:ascii="Century" w:hAnsi="Century"/>
                <w:sz w:val="22"/>
              </w:rPr>
            </w:pPr>
            <w:r w:rsidRPr="008170E5">
              <w:rPr>
                <w:rFonts w:ascii="Century" w:hAnsi="Century"/>
                <w:sz w:val="22"/>
              </w:rPr>
              <w:t>水溶解性</w:t>
            </w:r>
          </w:p>
        </w:tc>
        <w:tc>
          <w:tcPr>
            <w:tcW w:w="7672" w:type="dxa"/>
            <w:vAlign w:val="center"/>
          </w:tcPr>
          <w:p w:rsidR="00F60F09" w:rsidRPr="008170E5" w:rsidRDefault="0006078E" w:rsidP="00F718E8">
            <w:pPr>
              <w:rPr>
                <w:rFonts w:ascii="Century" w:hAnsi="Century"/>
                <w:sz w:val="22"/>
              </w:rPr>
            </w:pPr>
            <w:r w:rsidRPr="008170E5">
              <w:rPr>
                <w:rFonts w:ascii="Century" w:hAnsi="Century"/>
                <w:sz w:val="22"/>
              </w:rPr>
              <w:t>水に完全に溶解する。</w:t>
            </w:r>
            <w:r w:rsidRPr="008170E5">
              <w:rPr>
                <w:rFonts w:ascii="Century" w:hAnsi="Century"/>
                <w:sz w:val="22"/>
              </w:rPr>
              <w:t xml:space="preserve"> </w:t>
            </w:r>
            <w:r w:rsidRPr="008170E5">
              <w:rPr>
                <w:rFonts w:ascii="Century" w:eastAsiaTheme="majorEastAsia" w:hAnsi="Century"/>
                <w:sz w:val="22"/>
              </w:rPr>
              <w:t>*1</w:t>
            </w:r>
          </w:p>
        </w:tc>
      </w:tr>
      <w:tr w:rsidR="008170E5" w:rsidRPr="008170E5" w:rsidTr="00C6719B">
        <w:tc>
          <w:tcPr>
            <w:tcW w:w="2694" w:type="dxa"/>
            <w:vAlign w:val="center"/>
          </w:tcPr>
          <w:p w:rsidR="00F60F09" w:rsidRPr="008170E5" w:rsidRDefault="00F60F09" w:rsidP="00F718E8">
            <w:pPr>
              <w:rPr>
                <w:rFonts w:ascii="Century" w:hAnsi="Century"/>
                <w:sz w:val="22"/>
              </w:rPr>
            </w:pPr>
            <w:r w:rsidRPr="008170E5">
              <w:rPr>
                <w:rFonts w:ascii="Century" w:hAnsi="Century"/>
                <w:sz w:val="22"/>
              </w:rPr>
              <w:t>オクタノール－水分配係数</w:t>
            </w:r>
          </w:p>
        </w:tc>
        <w:tc>
          <w:tcPr>
            <w:tcW w:w="7672" w:type="dxa"/>
            <w:vAlign w:val="center"/>
          </w:tcPr>
          <w:p w:rsidR="00F60F09" w:rsidRPr="008170E5" w:rsidRDefault="00FE2733" w:rsidP="00FE091D">
            <w:pPr>
              <w:rPr>
                <w:rFonts w:ascii="Century" w:hAnsi="Century"/>
                <w:sz w:val="22"/>
              </w:rPr>
            </w:pPr>
            <w:r w:rsidRPr="008170E5">
              <w:rPr>
                <w:rFonts w:ascii="Century" w:hAnsi="Century"/>
                <w:sz w:val="22"/>
              </w:rPr>
              <w:t>0.25</w:t>
            </w:r>
            <w:r w:rsidRPr="008170E5">
              <w:rPr>
                <w:rFonts w:ascii="Century" w:hAnsi="Century"/>
                <w:sz w:val="22"/>
              </w:rPr>
              <w:t>（計算値）</w:t>
            </w:r>
            <w:r w:rsidR="0045234C" w:rsidRPr="008170E5">
              <w:rPr>
                <w:rFonts w:ascii="Century" w:hAnsi="Century"/>
                <w:sz w:val="22"/>
              </w:rPr>
              <w:t xml:space="preserve"> </w:t>
            </w:r>
            <w:r w:rsidR="00C93824">
              <w:rPr>
                <w:rFonts w:ascii="Century" w:eastAsiaTheme="majorEastAsia" w:hAnsi="Century"/>
                <w:sz w:val="22"/>
              </w:rPr>
              <w:t>*</w:t>
            </w:r>
            <w:r w:rsidR="00C93824">
              <w:rPr>
                <w:rFonts w:ascii="Century" w:eastAsiaTheme="majorEastAsia" w:hAnsi="Century" w:hint="eastAsia"/>
                <w:sz w:val="22"/>
              </w:rPr>
              <w:t>3</w:t>
            </w:r>
          </w:p>
        </w:tc>
      </w:tr>
      <w:tr w:rsidR="008819E9" w:rsidRPr="008170E5" w:rsidTr="00C6719B">
        <w:tc>
          <w:tcPr>
            <w:tcW w:w="2694" w:type="dxa"/>
            <w:vAlign w:val="center"/>
          </w:tcPr>
          <w:p w:rsidR="001D4798" w:rsidRPr="008170E5" w:rsidRDefault="001D4798" w:rsidP="00F718E8">
            <w:pPr>
              <w:rPr>
                <w:rFonts w:ascii="Century" w:hAnsi="Century"/>
                <w:sz w:val="22"/>
              </w:rPr>
            </w:pPr>
            <w:r w:rsidRPr="008170E5">
              <w:rPr>
                <w:rFonts w:ascii="Century" w:hAnsi="Century"/>
                <w:sz w:val="22"/>
              </w:rPr>
              <w:t>出典</w:t>
            </w:r>
            <w:r w:rsidR="00CE66B5" w:rsidRPr="008170E5">
              <w:rPr>
                <w:rFonts w:ascii="Century" w:hAnsi="Century" w:hint="eastAsia"/>
                <w:sz w:val="22"/>
              </w:rPr>
              <w:t>、</w:t>
            </w:r>
            <w:r w:rsidRPr="008170E5">
              <w:rPr>
                <w:rFonts w:ascii="Century" w:hAnsi="Century"/>
                <w:sz w:val="22"/>
              </w:rPr>
              <w:t>備考</w:t>
            </w:r>
          </w:p>
        </w:tc>
        <w:tc>
          <w:tcPr>
            <w:tcW w:w="7672" w:type="dxa"/>
            <w:vAlign w:val="center"/>
          </w:tcPr>
          <w:p w:rsidR="00DD7294" w:rsidRPr="008170E5" w:rsidRDefault="00DD7294" w:rsidP="00F718E8">
            <w:pPr>
              <w:rPr>
                <w:rFonts w:ascii="Century" w:eastAsiaTheme="majorEastAsia" w:hAnsi="Century"/>
                <w:sz w:val="22"/>
              </w:rPr>
            </w:pPr>
            <w:r w:rsidRPr="008170E5">
              <w:rPr>
                <w:rFonts w:ascii="Century" w:eastAsiaTheme="majorEastAsia" w:hAnsi="Century"/>
                <w:sz w:val="22"/>
              </w:rPr>
              <w:t>*1</w:t>
            </w:r>
            <w:r w:rsidRPr="008170E5">
              <w:rPr>
                <w:rFonts w:ascii="Century" w:eastAsiaTheme="majorEastAsia" w:hAnsi="Century"/>
                <w:sz w:val="22"/>
              </w:rPr>
              <w:t>日本ソーダ工業会</w:t>
            </w:r>
            <w:r w:rsidRPr="008170E5">
              <w:rPr>
                <w:rFonts w:ascii="Century" w:eastAsiaTheme="majorEastAsia" w:hAnsi="Century"/>
                <w:sz w:val="22"/>
              </w:rPr>
              <w:t>SDS</w:t>
            </w:r>
            <w:r w:rsidR="005A1B0E" w:rsidRPr="008170E5">
              <w:rPr>
                <w:rFonts w:ascii="Century" w:eastAsiaTheme="majorEastAsia" w:hAnsi="Century"/>
                <w:sz w:val="22"/>
              </w:rPr>
              <w:t>（製品安全データシート集</w:t>
            </w:r>
            <w:r w:rsidR="005A1B0E" w:rsidRPr="008170E5">
              <w:rPr>
                <w:rFonts w:ascii="Century" w:eastAsiaTheme="majorEastAsia" w:hAnsi="Century"/>
                <w:sz w:val="22"/>
              </w:rPr>
              <w:t xml:space="preserve"> No.0</w:t>
            </w:r>
            <w:r w:rsidR="00E93630" w:rsidRPr="008170E5">
              <w:rPr>
                <w:rFonts w:ascii="Century" w:eastAsiaTheme="majorEastAsia" w:hAnsi="Century" w:hint="eastAsia"/>
                <w:sz w:val="22"/>
              </w:rPr>
              <w:t>4</w:t>
            </w:r>
            <w:r w:rsidR="005A1B0E" w:rsidRPr="008170E5">
              <w:rPr>
                <w:rFonts w:ascii="Century" w:eastAsiaTheme="majorEastAsia" w:hAnsi="Century"/>
                <w:sz w:val="22"/>
              </w:rPr>
              <w:t>）</w:t>
            </w:r>
          </w:p>
          <w:p w:rsidR="00216F2D" w:rsidRPr="008170E5" w:rsidRDefault="00DD7294" w:rsidP="0045234C">
            <w:pPr>
              <w:rPr>
                <w:rFonts w:ascii="Century" w:eastAsiaTheme="majorEastAsia" w:hAnsi="Century"/>
                <w:sz w:val="22"/>
              </w:rPr>
            </w:pPr>
            <w:r w:rsidRPr="008170E5">
              <w:rPr>
                <w:rFonts w:ascii="Century" w:eastAsiaTheme="majorEastAsia" w:hAnsi="Century"/>
                <w:sz w:val="22"/>
              </w:rPr>
              <w:t>*2</w:t>
            </w:r>
            <w:r w:rsidR="00C93824" w:rsidRPr="008170E5">
              <w:rPr>
                <w:rFonts w:ascii="Century" w:eastAsiaTheme="majorEastAsia" w:hAnsi="Century"/>
                <w:sz w:val="22"/>
              </w:rPr>
              <w:t>日本ソーダ工業会</w:t>
            </w:r>
            <w:r w:rsidR="00C93824" w:rsidRPr="008170E5">
              <w:rPr>
                <w:rFonts w:ascii="Century" w:eastAsiaTheme="majorEastAsia" w:hAnsi="Century" w:hint="eastAsia"/>
                <w:sz w:val="22"/>
              </w:rPr>
              <w:t xml:space="preserve"> </w:t>
            </w:r>
            <w:r w:rsidR="00C93824" w:rsidRPr="008170E5">
              <w:rPr>
                <w:rFonts w:ascii="Century" w:eastAsiaTheme="majorEastAsia" w:hAnsi="Century" w:hint="eastAsia"/>
                <w:sz w:val="22"/>
              </w:rPr>
              <w:t>「安全な塩酸の取扱い」</w:t>
            </w:r>
          </w:p>
          <w:p w:rsidR="005662DB" w:rsidRPr="008170E5" w:rsidRDefault="005662DB" w:rsidP="00C93824">
            <w:pPr>
              <w:rPr>
                <w:rFonts w:ascii="Century" w:eastAsiaTheme="majorEastAsia" w:hAnsi="Century"/>
                <w:sz w:val="22"/>
              </w:rPr>
            </w:pPr>
            <w:r w:rsidRPr="008170E5">
              <w:rPr>
                <w:rFonts w:ascii="Century" w:eastAsiaTheme="majorEastAsia" w:hAnsi="Century" w:hint="eastAsia"/>
                <w:sz w:val="22"/>
              </w:rPr>
              <w:t>*3</w:t>
            </w:r>
            <w:r w:rsidR="00C93824">
              <w:rPr>
                <w:rFonts w:ascii="Century" w:eastAsiaTheme="majorEastAsia" w:hAnsi="Century" w:hint="eastAsia"/>
                <w:sz w:val="22"/>
              </w:rPr>
              <w:t xml:space="preserve"> </w:t>
            </w:r>
            <w:r w:rsidR="00C93824" w:rsidRPr="008170E5">
              <w:rPr>
                <w:rFonts w:ascii="Century" w:eastAsiaTheme="majorEastAsia" w:hAnsi="Century"/>
                <w:sz w:val="22"/>
              </w:rPr>
              <w:t>国際化学物質安全性カード（</w:t>
            </w:r>
            <w:r w:rsidR="00C93824" w:rsidRPr="008170E5">
              <w:rPr>
                <w:rFonts w:ascii="Century" w:eastAsiaTheme="majorEastAsia" w:hAnsi="Century"/>
                <w:sz w:val="22"/>
              </w:rPr>
              <w:t>ICSC</w:t>
            </w:r>
            <w:r w:rsidR="00C93824" w:rsidRPr="008170E5">
              <w:rPr>
                <w:rFonts w:ascii="Century" w:eastAsiaTheme="majorEastAsia" w:hAnsi="Century"/>
                <w:sz w:val="22"/>
              </w:rPr>
              <w:t>）</w:t>
            </w:r>
            <w:r w:rsidR="00C93824" w:rsidRPr="008170E5">
              <w:rPr>
                <w:rFonts w:ascii="Century" w:eastAsiaTheme="majorEastAsia" w:hAnsi="Century"/>
                <w:sz w:val="22"/>
              </w:rPr>
              <w:t xml:space="preserve"> </w:t>
            </w:r>
            <w:r w:rsidR="00C93824" w:rsidRPr="008170E5">
              <w:rPr>
                <w:rFonts w:ascii="Century" w:eastAsiaTheme="majorEastAsia" w:hAnsi="Century"/>
                <w:sz w:val="22"/>
              </w:rPr>
              <w:t>番号：</w:t>
            </w:r>
            <w:r w:rsidR="00C93824" w:rsidRPr="008170E5">
              <w:rPr>
                <w:rFonts w:ascii="Century" w:eastAsiaTheme="majorEastAsia" w:hAnsi="Century"/>
                <w:sz w:val="22"/>
              </w:rPr>
              <w:t>0163</w:t>
            </w:r>
          </w:p>
        </w:tc>
      </w:tr>
    </w:tbl>
    <w:p w:rsidR="00782475" w:rsidRPr="008170E5" w:rsidRDefault="00782475" w:rsidP="00F718E8">
      <w:pPr>
        <w:rPr>
          <w:rFonts w:ascii="Century" w:hAnsi="Century"/>
          <w:sz w:val="22"/>
        </w:rPr>
      </w:pPr>
    </w:p>
    <w:p w:rsidR="00AC7D52" w:rsidRPr="008170E5" w:rsidRDefault="00AC7D52" w:rsidP="00F718E8">
      <w:pPr>
        <w:rPr>
          <w:rFonts w:ascii="Century" w:hAnsi="Century"/>
          <w:sz w:val="22"/>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99FF"/>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897F6A" w:rsidRPr="008170E5" w:rsidRDefault="00897F6A" w:rsidP="00F718E8">
            <w:pPr>
              <w:rPr>
                <w:rFonts w:ascii="Century" w:hAnsi="Century"/>
                <w:b/>
                <w:sz w:val="24"/>
                <w:szCs w:val="24"/>
              </w:rPr>
            </w:pPr>
            <w:r w:rsidRPr="008170E5">
              <w:rPr>
                <w:rFonts w:ascii="Century" w:hAnsi="Century"/>
                <w:b/>
                <w:sz w:val="24"/>
                <w:szCs w:val="24"/>
              </w:rPr>
              <w:t>ヒト健康影響</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HEALTH EFFECTS</w:t>
            </w:r>
            <w:r w:rsidRPr="008170E5">
              <w:rPr>
                <w:rFonts w:ascii="Century" w:hAnsi="Century"/>
                <w:b/>
                <w:sz w:val="24"/>
                <w:szCs w:val="24"/>
              </w:rPr>
              <w:t>）</w:t>
            </w:r>
          </w:p>
        </w:tc>
      </w:tr>
    </w:tbl>
    <w:p w:rsidR="00897F6A" w:rsidRPr="008170E5" w:rsidRDefault="00897F6A" w:rsidP="00F718E8">
      <w:pPr>
        <w:rPr>
          <w:rFonts w:ascii="Century" w:hAnsi="Century"/>
          <w:sz w:val="22"/>
        </w:rPr>
      </w:pPr>
    </w:p>
    <w:tbl>
      <w:tblPr>
        <w:tblStyle w:val="a3"/>
        <w:tblW w:w="0" w:type="auto"/>
        <w:tblInd w:w="108" w:type="dxa"/>
        <w:tblLook w:val="04A0" w:firstRow="1" w:lastRow="0" w:firstColumn="1" w:lastColumn="0" w:noHBand="0" w:noVBand="1"/>
      </w:tblPr>
      <w:tblGrid>
        <w:gridCol w:w="2694"/>
        <w:gridCol w:w="7512"/>
      </w:tblGrid>
      <w:tr w:rsidR="008170E5" w:rsidRPr="008170E5" w:rsidTr="00C6719B">
        <w:tc>
          <w:tcPr>
            <w:tcW w:w="2694" w:type="dxa"/>
            <w:shd w:val="clear" w:color="auto" w:fill="DAEEF3" w:themeFill="accent5" w:themeFillTint="33"/>
            <w:vAlign w:val="center"/>
          </w:tcPr>
          <w:p w:rsidR="00897F6A" w:rsidRPr="008170E5" w:rsidRDefault="00C82765" w:rsidP="00F718E8">
            <w:pPr>
              <w:jc w:val="center"/>
              <w:rPr>
                <w:rFonts w:ascii="Century" w:hAnsi="Century"/>
                <w:sz w:val="22"/>
              </w:rPr>
            </w:pPr>
            <w:r w:rsidRPr="008170E5">
              <w:rPr>
                <w:rFonts w:ascii="Century" w:hAnsi="Century"/>
                <w:sz w:val="22"/>
              </w:rPr>
              <w:t>影響評価</w:t>
            </w:r>
          </w:p>
        </w:tc>
        <w:tc>
          <w:tcPr>
            <w:tcW w:w="7512" w:type="dxa"/>
            <w:shd w:val="clear" w:color="auto" w:fill="DAEEF3" w:themeFill="accent5" w:themeFillTint="33"/>
            <w:vAlign w:val="center"/>
          </w:tcPr>
          <w:p w:rsidR="00897F6A" w:rsidRPr="008170E5" w:rsidRDefault="00C82765" w:rsidP="00F718E8">
            <w:pPr>
              <w:jc w:val="center"/>
              <w:rPr>
                <w:rFonts w:ascii="Century" w:hAnsi="Century"/>
                <w:sz w:val="22"/>
              </w:rPr>
            </w:pPr>
            <w:r w:rsidRPr="008170E5">
              <w:rPr>
                <w:rFonts w:ascii="Century" w:hAnsi="Century"/>
                <w:sz w:val="22"/>
              </w:rPr>
              <w:t>結果</w:t>
            </w:r>
            <w:r w:rsidRPr="008170E5">
              <w:rPr>
                <w:rFonts w:ascii="Century" w:hAnsi="Century"/>
                <w:sz w:val="22"/>
              </w:rPr>
              <w:t xml:space="preserve"> </w:t>
            </w:r>
            <w:r w:rsidRPr="008170E5">
              <w:rPr>
                <w:rFonts w:ascii="Century" w:hAnsi="Century"/>
                <w:sz w:val="22"/>
              </w:rPr>
              <w:t>（</w:t>
            </w:r>
            <w:r w:rsidRPr="008170E5">
              <w:rPr>
                <w:rFonts w:ascii="Century" w:hAnsi="Century"/>
                <w:sz w:val="22"/>
              </w:rPr>
              <w:t>GHS</w:t>
            </w:r>
            <w:r w:rsidRPr="008170E5">
              <w:rPr>
                <w:rFonts w:ascii="Century" w:hAnsi="Century"/>
                <w:sz w:val="22"/>
              </w:rPr>
              <w:t>危険有害性分類）</w:t>
            </w:r>
          </w:p>
        </w:tc>
      </w:tr>
      <w:tr w:rsidR="008170E5" w:rsidRPr="008170E5" w:rsidTr="00C6719B">
        <w:tc>
          <w:tcPr>
            <w:tcW w:w="2694" w:type="dxa"/>
            <w:vAlign w:val="center"/>
          </w:tcPr>
          <w:p w:rsidR="00897F6A" w:rsidRPr="008170E5" w:rsidRDefault="00C82765" w:rsidP="00F718E8">
            <w:pPr>
              <w:rPr>
                <w:rFonts w:ascii="Century" w:hAnsi="Century"/>
                <w:sz w:val="22"/>
              </w:rPr>
            </w:pPr>
            <w:r w:rsidRPr="008170E5">
              <w:rPr>
                <w:rFonts w:ascii="Century" w:hAnsi="Century"/>
                <w:sz w:val="22"/>
              </w:rPr>
              <w:t>急性毒性（経口）</w:t>
            </w:r>
          </w:p>
        </w:tc>
        <w:tc>
          <w:tcPr>
            <w:tcW w:w="7512" w:type="dxa"/>
            <w:vAlign w:val="center"/>
          </w:tcPr>
          <w:p w:rsidR="00897F6A" w:rsidRPr="008170E5" w:rsidRDefault="00CE59EA" w:rsidP="00F718E8">
            <w:pPr>
              <w:rPr>
                <w:rFonts w:ascii="Century" w:hAnsi="Century"/>
                <w:sz w:val="22"/>
              </w:rPr>
            </w:pPr>
            <w:r w:rsidRPr="008170E5">
              <w:rPr>
                <w:rFonts w:ascii="Century" w:hAnsi="Century" w:hint="eastAsia"/>
                <w:sz w:val="22"/>
              </w:rPr>
              <w:t>飲み込むと有害です</w:t>
            </w:r>
            <w:r w:rsidR="00690465" w:rsidRPr="008170E5">
              <w:rPr>
                <w:rFonts w:ascii="Century" w:hAnsi="Century"/>
                <w:sz w:val="22"/>
              </w:rPr>
              <w:t>（区分</w:t>
            </w:r>
            <w:r w:rsidR="00690465" w:rsidRPr="008170E5">
              <w:rPr>
                <w:rFonts w:ascii="Century" w:hAnsi="Century"/>
                <w:sz w:val="22"/>
              </w:rPr>
              <w:t>4</w:t>
            </w:r>
            <w:r w:rsidR="00690465" w:rsidRPr="008170E5">
              <w:rPr>
                <w:rFonts w:ascii="Century" w:hAnsi="Century"/>
                <w:sz w:val="22"/>
              </w:rPr>
              <w:t>）</w:t>
            </w:r>
          </w:p>
        </w:tc>
      </w:tr>
      <w:tr w:rsidR="009F63C2" w:rsidRPr="009F63C2" w:rsidTr="00C6719B">
        <w:tc>
          <w:tcPr>
            <w:tcW w:w="2694" w:type="dxa"/>
            <w:vAlign w:val="center"/>
          </w:tcPr>
          <w:p w:rsidR="005C1643" w:rsidRPr="009F63C2" w:rsidRDefault="005C1643" w:rsidP="00434158">
            <w:pPr>
              <w:rPr>
                <w:rFonts w:ascii="Century" w:hAnsi="Century"/>
                <w:sz w:val="22"/>
              </w:rPr>
            </w:pPr>
            <w:r w:rsidRPr="009F63C2">
              <w:rPr>
                <w:rFonts w:ascii="Century" w:hAnsi="Century"/>
                <w:sz w:val="22"/>
              </w:rPr>
              <w:t>急性毒性（経皮）</w:t>
            </w:r>
          </w:p>
        </w:tc>
        <w:tc>
          <w:tcPr>
            <w:tcW w:w="7512" w:type="dxa"/>
            <w:vAlign w:val="center"/>
          </w:tcPr>
          <w:p w:rsidR="005C1643" w:rsidRPr="009F63C2" w:rsidRDefault="005C1643" w:rsidP="00434158">
            <w:pPr>
              <w:jc w:val="left"/>
              <w:rPr>
                <w:rFonts w:ascii="Century" w:eastAsia="ＭＳ Ｐゴシック" w:hAnsi="Century" w:cs="ＭＳ Ｐゴシック"/>
                <w:sz w:val="22"/>
              </w:rPr>
            </w:pPr>
            <w:r w:rsidRPr="009F63C2">
              <w:rPr>
                <w:rFonts w:ascii="Century" w:hAnsi="Century" w:hint="eastAsia"/>
                <w:sz w:val="22"/>
              </w:rPr>
              <w:t>皮膚からの吸収による毒性を示唆する証拠はありません</w:t>
            </w:r>
            <w:r w:rsidRPr="009F63C2">
              <w:rPr>
                <w:rFonts w:ascii="Century" w:hAnsi="Century"/>
                <w:sz w:val="22"/>
              </w:rPr>
              <w:t>（区分外）</w:t>
            </w:r>
          </w:p>
        </w:tc>
      </w:tr>
      <w:tr w:rsidR="008170E5" w:rsidRPr="008170E5" w:rsidTr="00C6719B">
        <w:tc>
          <w:tcPr>
            <w:tcW w:w="2694" w:type="dxa"/>
            <w:vAlign w:val="center"/>
          </w:tcPr>
          <w:p w:rsidR="0000495B" w:rsidRPr="008170E5" w:rsidRDefault="0000495B" w:rsidP="00F718E8">
            <w:pPr>
              <w:rPr>
                <w:rFonts w:ascii="Century" w:hAnsi="Century"/>
                <w:sz w:val="22"/>
              </w:rPr>
            </w:pPr>
            <w:r w:rsidRPr="008170E5">
              <w:rPr>
                <w:rFonts w:ascii="Century" w:hAnsi="Century"/>
                <w:sz w:val="22"/>
              </w:rPr>
              <w:t>急性毒性（吸入</w:t>
            </w:r>
            <w:r w:rsidR="00E612B2" w:rsidRPr="008170E5">
              <w:rPr>
                <w:rFonts w:ascii="Century" w:hAnsi="Century" w:hint="eastAsia"/>
                <w:sz w:val="22"/>
              </w:rPr>
              <w:t>：気体</w:t>
            </w:r>
            <w:r w:rsidRPr="008170E5">
              <w:rPr>
                <w:rFonts w:ascii="Century" w:hAnsi="Century"/>
                <w:sz w:val="22"/>
              </w:rPr>
              <w:t>）</w:t>
            </w:r>
          </w:p>
        </w:tc>
        <w:tc>
          <w:tcPr>
            <w:tcW w:w="7512" w:type="dxa"/>
            <w:vAlign w:val="center"/>
          </w:tcPr>
          <w:p w:rsidR="0000495B" w:rsidRPr="008170E5" w:rsidRDefault="00A66B77" w:rsidP="00690465">
            <w:pPr>
              <w:jc w:val="left"/>
              <w:rPr>
                <w:rFonts w:ascii="Century" w:eastAsia="ＭＳ Ｐゴシック" w:hAnsi="Century" w:cs="ＭＳ Ｐゴシック"/>
                <w:sz w:val="22"/>
              </w:rPr>
            </w:pPr>
            <w:r w:rsidRPr="008170E5">
              <w:rPr>
                <w:rFonts w:ascii="Century" w:eastAsia="ＭＳ Ｐゴシック" w:hAnsi="Century" w:cs="ＭＳ Ｐゴシック" w:hint="eastAsia"/>
                <w:sz w:val="22"/>
              </w:rPr>
              <w:t>本品は液体なので検討対象になりません</w:t>
            </w:r>
            <w:r w:rsidR="00690465" w:rsidRPr="008170E5">
              <w:rPr>
                <w:rFonts w:ascii="Century" w:eastAsia="ＭＳ Ｐゴシック" w:hAnsi="Century" w:cs="ＭＳ Ｐゴシック"/>
                <w:sz w:val="22"/>
              </w:rPr>
              <w:t>（分類対象外）</w:t>
            </w:r>
          </w:p>
        </w:tc>
      </w:tr>
      <w:tr w:rsidR="008170E5" w:rsidRPr="008170E5" w:rsidTr="00C6719B">
        <w:tc>
          <w:tcPr>
            <w:tcW w:w="2694" w:type="dxa"/>
            <w:vAlign w:val="center"/>
          </w:tcPr>
          <w:p w:rsidR="00E612B2" w:rsidRPr="008170E5" w:rsidRDefault="00E612B2" w:rsidP="00F718E8">
            <w:pPr>
              <w:rPr>
                <w:rFonts w:ascii="Century" w:hAnsi="Century"/>
                <w:sz w:val="22"/>
              </w:rPr>
            </w:pPr>
            <w:r w:rsidRPr="008170E5">
              <w:rPr>
                <w:rFonts w:ascii="Century" w:hAnsi="Century"/>
                <w:sz w:val="22"/>
              </w:rPr>
              <w:t>急性毒性（吸入</w:t>
            </w:r>
            <w:r w:rsidRPr="008170E5">
              <w:rPr>
                <w:rFonts w:ascii="Century" w:hAnsi="Century" w:hint="eastAsia"/>
                <w:sz w:val="22"/>
              </w:rPr>
              <w:t>：蒸気</w:t>
            </w:r>
            <w:r w:rsidRPr="008170E5">
              <w:rPr>
                <w:rFonts w:ascii="Century" w:hAnsi="Century"/>
                <w:sz w:val="22"/>
              </w:rPr>
              <w:t>）</w:t>
            </w:r>
          </w:p>
        </w:tc>
        <w:tc>
          <w:tcPr>
            <w:tcW w:w="7512" w:type="dxa"/>
            <w:vAlign w:val="center"/>
          </w:tcPr>
          <w:p w:rsidR="00E612B2" w:rsidRPr="008170E5" w:rsidRDefault="00CE59EA" w:rsidP="00F718E8">
            <w:pPr>
              <w:jc w:val="left"/>
              <w:rPr>
                <w:rFonts w:ascii="Century" w:hAnsi="Century"/>
                <w:sz w:val="22"/>
              </w:rPr>
            </w:pPr>
            <w:r w:rsidRPr="008170E5">
              <w:rPr>
                <w:rFonts w:ascii="Century" w:hAnsi="Century" w:hint="eastAsia"/>
                <w:sz w:val="22"/>
              </w:rPr>
              <w:t>蒸気を吸引すると炎症を引き起こす可能性が高いですが、明確な知見はありません</w:t>
            </w:r>
            <w:r w:rsidR="00690465" w:rsidRPr="008170E5">
              <w:rPr>
                <w:rFonts w:ascii="Century" w:hAnsi="Century"/>
                <w:sz w:val="22"/>
              </w:rPr>
              <w:t>（</w:t>
            </w:r>
            <w:r w:rsidR="000639C2" w:rsidRPr="008170E5">
              <w:rPr>
                <w:rFonts w:ascii="Century" w:hAnsi="Century"/>
                <w:sz w:val="22"/>
              </w:rPr>
              <w:t>分類できない</w:t>
            </w:r>
            <w:r w:rsidR="00690465" w:rsidRPr="008170E5">
              <w:rPr>
                <w:rFonts w:ascii="Century" w:hAnsi="Century"/>
                <w:sz w:val="22"/>
              </w:rPr>
              <w:t>）</w:t>
            </w:r>
          </w:p>
        </w:tc>
      </w:tr>
      <w:tr w:rsidR="008170E5" w:rsidRPr="008170E5" w:rsidTr="00C6719B">
        <w:tc>
          <w:tcPr>
            <w:tcW w:w="2694" w:type="dxa"/>
            <w:vAlign w:val="center"/>
          </w:tcPr>
          <w:p w:rsidR="00E50942" w:rsidRPr="008170E5" w:rsidRDefault="00E50942" w:rsidP="00E50942">
            <w:pPr>
              <w:rPr>
                <w:rFonts w:ascii="Century" w:hAnsi="Century"/>
                <w:sz w:val="22"/>
              </w:rPr>
            </w:pPr>
            <w:r w:rsidRPr="008170E5">
              <w:rPr>
                <w:rFonts w:ascii="Century" w:hAnsi="Century"/>
                <w:sz w:val="22"/>
              </w:rPr>
              <w:t>急性毒性（吸入</w:t>
            </w:r>
            <w:r w:rsidRPr="008170E5">
              <w:rPr>
                <w:rFonts w:ascii="Century" w:hAnsi="Century" w:hint="eastAsia"/>
                <w:sz w:val="22"/>
              </w:rPr>
              <w:t>：粉塵</w:t>
            </w:r>
            <w:r w:rsidRPr="008170E5">
              <w:rPr>
                <w:rFonts w:ascii="Century" w:hAnsi="Century"/>
                <w:sz w:val="22"/>
              </w:rPr>
              <w:t>）</w:t>
            </w:r>
          </w:p>
        </w:tc>
        <w:tc>
          <w:tcPr>
            <w:tcW w:w="7512" w:type="dxa"/>
            <w:vAlign w:val="center"/>
          </w:tcPr>
          <w:p w:rsidR="00E50942" w:rsidRPr="008170E5" w:rsidRDefault="00A66B77" w:rsidP="00F718E8">
            <w:pPr>
              <w:jc w:val="left"/>
              <w:rPr>
                <w:rFonts w:ascii="Century" w:hAnsi="Century"/>
                <w:sz w:val="22"/>
              </w:rPr>
            </w:pPr>
            <w:r w:rsidRPr="008170E5">
              <w:rPr>
                <w:rFonts w:ascii="Century" w:eastAsia="ＭＳ Ｐゴシック" w:hAnsi="Century" w:cs="ＭＳ Ｐゴシック" w:hint="eastAsia"/>
                <w:sz w:val="22"/>
              </w:rPr>
              <w:t>本品は液体なので検討対象になりません</w:t>
            </w:r>
            <w:r w:rsidR="00E50942" w:rsidRPr="008170E5">
              <w:rPr>
                <w:rFonts w:ascii="Century" w:eastAsia="ＭＳ Ｐゴシック" w:hAnsi="Century" w:cs="ＭＳ Ｐゴシック"/>
                <w:sz w:val="22"/>
              </w:rPr>
              <w:t>（分類対象外）</w:t>
            </w:r>
          </w:p>
        </w:tc>
      </w:tr>
      <w:tr w:rsidR="008170E5" w:rsidRPr="008170E5" w:rsidTr="00C6719B">
        <w:tc>
          <w:tcPr>
            <w:tcW w:w="2694" w:type="dxa"/>
            <w:vAlign w:val="center"/>
          </w:tcPr>
          <w:p w:rsidR="00E612B2" w:rsidRPr="008170E5" w:rsidRDefault="00E612B2" w:rsidP="00E50942">
            <w:pPr>
              <w:rPr>
                <w:rFonts w:ascii="Century" w:hAnsi="Century"/>
                <w:sz w:val="22"/>
              </w:rPr>
            </w:pPr>
            <w:r w:rsidRPr="008170E5">
              <w:rPr>
                <w:rFonts w:ascii="Century" w:hAnsi="Century"/>
                <w:sz w:val="22"/>
              </w:rPr>
              <w:t>急性毒性（吸入</w:t>
            </w:r>
            <w:r w:rsidRPr="008170E5">
              <w:rPr>
                <w:rFonts w:ascii="Century" w:hAnsi="Century" w:hint="eastAsia"/>
                <w:sz w:val="22"/>
              </w:rPr>
              <w:t>：ミスト</w:t>
            </w:r>
            <w:r w:rsidRPr="008170E5">
              <w:rPr>
                <w:rFonts w:ascii="Century" w:hAnsi="Century"/>
                <w:sz w:val="22"/>
              </w:rPr>
              <w:t>）</w:t>
            </w:r>
          </w:p>
        </w:tc>
        <w:tc>
          <w:tcPr>
            <w:tcW w:w="7512" w:type="dxa"/>
            <w:vAlign w:val="center"/>
          </w:tcPr>
          <w:p w:rsidR="00E612B2" w:rsidRPr="008170E5" w:rsidRDefault="00CE59EA" w:rsidP="00F718E8">
            <w:pPr>
              <w:jc w:val="left"/>
              <w:rPr>
                <w:rFonts w:ascii="Century" w:hAnsi="Century"/>
                <w:sz w:val="22"/>
              </w:rPr>
            </w:pPr>
            <w:r w:rsidRPr="008170E5">
              <w:rPr>
                <w:rFonts w:ascii="Century" w:hAnsi="Century" w:hint="eastAsia"/>
                <w:sz w:val="22"/>
              </w:rPr>
              <w:t>ミストを吸引すると炎症を引き起こす可能性が高いですが、明確な知見はありません</w:t>
            </w:r>
            <w:r w:rsidR="00690465" w:rsidRPr="008170E5">
              <w:rPr>
                <w:rFonts w:ascii="Century" w:hAnsi="Century"/>
                <w:sz w:val="22"/>
              </w:rPr>
              <w:t>（区分</w:t>
            </w:r>
            <w:r w:rsidR="00E50942" w:rsidRPr="008170E5">
              <w:rPr>
                <w:rFonts w:ascii="Century" w:hAnsi="Century"/>
                <w:sz w:val="22"/>
              </w:rPr>
              <w:t>4</w:t>
            </w:r>
            <w:r w:rsidR="00690465" w:rsidRPr="008170E5">
              <w:rPr>
                <w:rFonts w:ascii="Century" w:hAnsi="Century"/>
                <w:sz w:val="22"/>
              </w:rPr>
              <w:t>）</w:t>
            </w:r>
          </w:p>
        </w:tc>
      </w:tr>
      <w:tr w:rsidR="009F63C2" w:rsidRPr="009F63C2" w:rsidTr="00C6719B">
        <w:tc>
          <w:tcPr>
            <w:tcW w:w="2694" w:type="dxa"/>
            <w:vAlign w:val="center"/>
          </w:tcPr>
          <w:p w:rsidR="0000495B" w:rsidRPr="009F63C2" w:rsidRDefault="00261E99" w:rsidP="00C6719B">
            <w:pPr>
              <w:rPr>
                <w:rFonts w:ascii="Century" w:hAnsi="Century"/>
                <w:sz w:val="22"/>
              </w:rPr>
            </w:pPr>
            <w:r w:rsidRPr="009F63C2">
              <w:rPr>
                <w:rFonts w:ascii="Century" w:hAnsi="Century"/>
                <w:sz w:val="22"/>
              </w:rPr>
              <w:t>皮膚腐食性</w:t>
            </w:r>
            <w:r w:rsidRPr="009F63C2">
              <w:rPr>
                <w:rFonts w:ascii="Century" w:hAnsi="Century" w:hint="eastAsia"/>
                <w:sz w:val="22"/>
              </w:rPr>
              <w:t>及び皮膚</w:t>
            </w:r>
            <w:r w:rsidR="0000495B" w:rsidRPr="009F63C2">
              <w:rPr>
                <w:rFonts w:ascii="Century" w:hAnsi="Century"/>
                <w:sz w:val="22"/>
              </w:rPr>
              <w:t>刺激性</w:t>
            </w:r>
          </w:p>
        </w:tc>
        <w:tc>
          <w:tcPr>
            <w:tcW w:w="7512" w:type="dxa"/>
            <w:vAlign w:val="center"/>
          </w:tcPr>
          <w:p w:rsidR="0000495B" w:rsidRPr="009F63C2" w:rsidRDefault="007E38C3" w:rsidP="00F718E8">
            <w:pPr>
              <w:jc w:val="left"/>
              <w:rPr>
                <w:rFonts w:ascii="Century" w:eastAsia="ＭＳ Ｐゴシック" w:hAnsi="Century" w:cs="ＭＳ Ｐゴシック"/>
                <w:sz w:val="22"/>
              </w:rPr>
            </w:pPr>
            <w:r w:rsidRPr="009F63C2">
              <w:rPr>
                <w:rFonts w:ascii="Century" w:hAnsi="Century" w:hint="eastAsia"/>
                <w:sz w:val="22"/>
              </w:rPr>
              <w:t>重篤な皮膚の腐食を引き起こします</w:t>
            </w:r>
            <w:r w:rsidR="00690465" w:rsidRPr="009F63C2">
              <w:rPr>
                <w:rFonts w:ascii="Century" w:hAnsi="Century"/>
                <w:sz w:val="22"/>
              </w:rPr>
              <w:t>（区分</w:t>
            </w:r>
            <w:r w:rsidR="00E50942" w:rsidRPr="009F63C2">
              <w:rPr>
                <w:rFonts w:ascii="Century" w:hAnsi="Century"/>
                <w:sz w:val="22"/>
              </w:rPr>
              <w:t>1A-C</w:t>
            </w:r>
            <w:r w:rsidR="00690465" w:rsidRPr="009F63C2">
              <w:rPr>
                <w:rFonts w:ascii="Century" w:hAnsi="Century"/>
                <w:sz w:val="22"/>
              </w:rPr>
              <w:t>）</w:t>
            </w:r>
          </w:p>
        </w:tc>
      </w:tr>
      <w:tr w:rsidR="009F63C2" w:rsidRPr="009F63C2" w:rsidTr="00C6719B">
        <w:tc>
          <w:tcPr>
            <w:tcW w:w="2694" w:type="dxa"/>
            <w:vAlign w:val="center"/>
          </w:tcPr>
          <w:p w:rsidR="00C6719B" w:rsidRPr="009F63C2" w:rsidRDefault="00261E99" w:rsidP="00C6719B">
            <w:pPr>
              <w:rPr>
                <w:rFonts w:ascii="Century" w:hAnsi="Century"/>
                <w:sz w:val="22"/>
              </w:rPr>
            </w:pPr>
            <w:r w:rsidRPr="009F63C2">
              <w:rPr>
                <w:rFonts w:ascii="Century" w:hAnsi="Century"/>
                <w:sz w:val="22"/>
              </w:rPr>
              <w:t>眼に対する重篤な</w:t>
            </w:r>
          </w:p>
          <w:p w:rsidR="0000495B" w:rsidRPr="009F63C2" w:rsidRDefault="00261E99" w:rsidP="00C6719B">
            <w:pPr>
              <w:rPr>
                <w:rFonts w:ascii="Century" w:hAnsi="Century"/>
                <w:sz w:val="22"/>
              </w:rPr>
            </w:pPr>
            <w:r w:rsidRPr="009F63C2">
              <w:rPr>
                <w:rFonts w:ascii="Century" w:hAnsi="Century"/>
                <w:sz w:val="22"/>
              </w:rPr>
              <w:t>損傷性</w:t>
            </w:r>
            <w:r w:rsidRPr="009F63C2">
              <w:rPr>
                <w:rFonts w:ascii="Century" w:hAnsi="Century" w:hint="eastAsia"/>
                <w:sz w:val="22"/>
              </w:rPr>
              <w:t>又は</w:t>
            </w:r>
            <w:r w:rsidR="0000495B" w:rsidRPr="009F63C2">
              <w:rPr>
                <w:rFonts w:ascii="Century" w:hAnsi="Century"/>
                <w:sz w:val="22"/>
              </w:rPr>
              <w:t>刺激性</w:t>
            </w:r>
          </w:p>
        </w:tc>
        <w:tc>
          <w:tcPr>
            <w:tcW w:w="7512" w:type="dxa"/>
            <w:vAlign w:val="center"/>
          </w:tcPr>
          <w:p w:rsidR="0000495B" w:rsidRPr="009F63C2" w:rsidRDefault="007E38C3" w:rsidP="003A7463">
            <w:pPr>
              <w:jc w:val="left"/>
              <w:rPr>
                <w:rFonts w:ascii="Century" w:eastAsia="ＭＳ Ｐゴシック" w:hAnsi="Century" w:cs="ＭＳ Ｐゴシック"/>
                <w:sz w:val="22"/>
              </w:rPr>
            </w:pPr>
            <w:r w:rsidRPr="009F63C2">
              <w:rPr>
                <w:rFonts w:ascii="Century" w:hAnsi="Century" w:hint="eastAsia"/>
                <w:sz w:val="22"/>
              </w:rPr>
              <w:t>重篤な眼の損傷を引き起こします</w:t>
            </w:r>
            <w:r w:rsidR="00690465" w:rsidRPr="009F63C2">
              <w:rPr>
                <w:rFonts w:ascii="Century" w:hAnsi="Century"/>
                <w:sz w:val="22"/>
              </w:rPr>
              <w:t>（区分</w:t>
            </w:r>
            <w:r w:rsidR="00E50942" w:rsidRPr="009F63C2">
              <w:rPr>
                <w:rFonts w:ascii="Century" w:hAnsi="Century" w:hint="eastAsia"/>
                <w:sz w:val="22"/>
              </w:rPr>
              <w:t>1</w:t>
            </w:r>
            <w:r w:rsidR="00690465" w:rsidRPr="009F63C2">
              <w:rPr>
                <w:rFonts w:ascii="Century" w:hAnsi="Century"/>
                <w:sz w:val="22"/>
              </w:rPr>
              <w:t>）</w:t>
            </w:r>
          </w:p>
        </w:tc>
      </w:tr>
      <w:tr w:rsidR="008170E5" w:rsidRPr="008170E5" w:rsidTr="00C6719B">
        <w:tc>
          <w:tcPr>
            <w:tcW w:w="2694" w:type="dxa"/>
            <w:vAlign w:val="center"/>
          </w:tcPr>
          <w:p w:rsidR="00897F6A" w:rsidRPr="008170E5" w:rsidRDefault="00C53EAE" w:rsidP="00F718E8">
            <w:pPr>
              <w:rPr>
                <w:rFonts w:ascii="Century" w:hAnsi="Century"/>
                <w:sz w:val="22"/>
              </w:rPr>
            </w:pPr>
            <w:r w:rsidRPr="008170E5">
              <w:rPr>
                <w:rFonts w:ascii="Century" w:hAnsi="Century"/>
                <w:sz w:val="22"/>
              </w:rPr>
              <w:t>呼吸器感作性</w:t>
            </w:r>
          </w:p>
        </w:tc>
        <w:tc>
          <w:tcPr>
            <w:tcW w:w="7512" w:type="dxa"/>
            <w:vAlign w:val="center"/>
          </w:tcPr>
          <w:p w:rsidR="00897F6A" w:rsidRPr="008170E5" w:rsidRDefault="007E38C3" w:rsidP="00F718E8">
            <w:pPr>
              <w:rPr>
                <w:rFonts w:ascii="Century" w:hAnsi="Century"/>
                <w:b/>
                <w:sz w:val="22"/>
              </w:rPr>
            </w:pPr>
            <w:r w:rsidRPr="008170E5">
              <w:rPr>
                <w:rFonts w:ascii="Century" w:hAnsi="Century" w:hint="eastAsia"/>
                <w:sz w:val="22"/>
              </w:rPr>
              <w:t>明確な知見はありません</w:t>
            </w:r>
            <w:r w:rsidR="00E50942" w:rsidRPr="008170E5">
              <w:rPr>
                <w:rFonts w:ascii="Century" w:hAnsi="Century" w:hint="eastAsia"/>
                <w:sz w:val="22"/>
              </w:rPr>
              <w:t>（分類できない）</w:t>
            </w:r>
          </w:p>
        </w:tc>
      </w:tr>
      <w:tr w:rsidR="008170E5" w:rsidRPr="008170E5" w:rsidTr="00C6719B">
        <w:tc>
          <w:tcPr>
            <w:tcW w:w="2694" w:type="dxa"/>
            <w:vAlign w:val="center"/>
          </w:tcPr>
          <w:p w:rsidR="00897F6A" w:rsidRPr="008170E5" w:rsidRDefault="00C53EAE" w:rsidP="00F718E8">
            <w:pPr>
              <w:rPr>
                <w:rFonts w:ascii="Century" w:hAnsi="Century"/>
                <w:sz w:val="22"/>
              </w:rPr>
            </w:pPr>
            <w:r w:rsidRPr="008170E5">
              <w:rPr>
                <w:rFonts w:ascii="Century" w:hAnsi="Century"/>
                <w:sz w:val="22"/>
              </w:rPr>
              <w:t>皮膚感作性</w:t>
            </w:r>
          </w:p>
        </w:tc>
        <w:tc>
          <w:tcPr>
            <w:tcW w:w="7512" w:type="dxa"/>
            <w:vAlign w:val="center"/>
          </w:tcPr>
          <w:p w:rsidR="00897F6A" w:rsidRPr="008170E5" w:rsidRDefault="00AE4488" w:rsidP="00F718E8">
            <w:pPr>
              <w:rPr>
                <w:rFonts w:ascii="Century" w:hAnsi="Century"/>
                <w:sz w:val="22"/>
              </w:rPr>
            </w:pPr>
            <w:r w:rsidRPr="008170E5">
              <w:rPr>
                <w:rFonts w:ascii="Century" w:hAnsi="Century" w:hint="eastAsia"/>
                <w:sz w:val="22"/>
              </w:rPr>
              <w:t>モルモット、マウス、ヒトの試験において感作性は認められていません</w:t>
            </w:r>
            <w:r w:rsidR="00690465" w:rsidRPr="008170E5">
              <w:rPr>
                <w:rFonts w:ascii="Century" w:hAnsi="Century"/>
                <w:sz w:val="22"/>
              </w:rPr>
              <w:t>（区分</w:t>
            </w:r>
            <w:r w:rsidR="00E50942" w:rsidRPr="008170E5">
              <w:rPr>
                <w:rFonts w:ascii="Century" w:hAnsi="Century" w:hint="eastAsia"/>
                <w:sz w:val="22"/>
              </w:rPr>
              <w:t>外</w:t>
            </w:r>
            <w:r w:rsidR="00690465" w:rsidRPr="008170E5">
              <w:rPr>
                <w:rFonts w:ascii="Century" w:hAnsi="Century"/>
                <w:sz w:val="22"/>
              </w:rPr>
              <w:t>）</w:t>
            </w:r>
          </w:p>
        </w:tc>
      </w:tr>
      <w:tr w:rsidR="008170E5" w:rsidRPr="008170E5" w:rsidTr="00C6719B">
        <w:tc>
          <w:tcPr>
            <w:tcW w:w="2694" w:type="dxa"/>
            <w:vAlign w:val="center"/>
          </w:tcPr>
          <w:p w:rsidR="00897F6A" w:rsidRPr="008170E5" w:rsidRDefault="00C53EAE" w:rsidP="00F718E8">
            <w:pPr>
              <w:rPr>
                <w:rFonts w:ascii="Century" w:hAnsi="Century"/>
                <w:sz w:val="22"/>
              </w:rPr>
            </w:pPr>
            <w:r w:rsidRPr="008170E5">
              <w:rPr>
                <w:rFonts w:ascii="Century" w:hAnsi="Century"/>
                <w:sz w:val="22"/>
              </w:rPr>
              <w:t>生殖細胞変異原性</w:t>
            </w:r>
          </w:p>
        </w:tc>
        <w:tc>
          <w:tcPr>
            <w:tcW w:w="7512" w:type="dxa"/>
            <w:vAlign w:val="center"/>
          </w:tcPr>
          <w:p w:rsidR="00897F6A" w:rsidRPr="008170E5" w:rsidRDefault="007E38C3" w:rsidP="00F718E8">
            <w:pPr>
              <w:rPr>
                <w:rFonts w:ascii="Century" w:hAnsi="Century"/>
                <w:sz w:val="22"/>
              </w:rPr>
            </w:pPr>
            <w:r w:rsidRPr="008170E5">
              <w:rPr>
                <w:rFonts w:ascii="Century" w:hAnsi="Century" w:hint="eastAsia"/>
                <w:sz w:val="22"/>
              </w:rPr>
              <w:t>明確な知見はありません</w:t>
            </w:r>
            <w:r w:rsidR="00690465" w:rsidRPr="008170E5">
              <w:rPr>
                <w:rFonts w:ascii="Century" w:hAnsi="Century"/>
                <w:sz w:val="22"/>
              </w:rPr>
              <w:t>（</w:t>
            </w:r>
            <w:r w:rsidR="00E50942" w:rsidRPr="008170E5">
              <w:rPr>
                <w:rFonts w:ascii="Century" w:hAnsi="Century" w:hint="eastAsia"/>
                <w:sz w:val="22"/>
              </w:rPr>
              <w:t>分類できない</w:t>
            </w:r>
            <w:r w:rsidR="00690465" w:rsidRPr="008170E5">
              <w:rPr>
                <w:rFonts w:ascii="Century" w:hAnsi="Century"/>
                <w:sz w:val="22"/>
              </w:rPr>
              <w:t>）</w:t>
            </w:r>
          </w:p>
        </w:tc>
      </w:tr>
      <w:tr w:rsidR="008170E5" w:rsidRPr="008170E5" w:rsidTr="00C6719B">
        <w:tc>
          <w:tcPr>
            <w:tcW w:w="2694" w:type="dxa"/>
            <w:vAlign w:val="center"/>
          </w:tcPr>
          <w:p w:rsidR="00897F6A" w:rsidRPr="008170E5" w:rsidRDefault="00C53EAE" w:rsidP="00F718E8">
            <w:pPr>
              <w:rPr>
                <w:rFonts w:ascii="Century" w:hAnsi="Century"/>
                <w:sz w:val="22"/>
              </w:rPr>
            </w:pPr>
            <w:r w:rsidRPr="008170E5">
              <w:rPr>
                <w:rFonts w:ascii="Century" w:hAnsi="Century"/>
                <w:sz w:val="22"/>
              </w:rPr>
              <w:t>発がん性</w:t>
            </w:r>
          </w:p>
        </w:tc>
        <w:tc>
          <w:tcPr>
            <w:tcW w:w="7512" w:type="dxa"/>
            <w:vAlign w:val="center"/>
          </w:tcPr>
          <w:p w:rsidR="00897F6A" w:rsidRPr="008170E5" w:rsidRDefault="00AE4488" w:rsidP="00CA56CC">
            <w:pPr>
              <w:rPr>
                <w:rFonts w:ascii="Century" w:hAnsi="Century"/>
                <w:sz w:val="22"/>
              </w:rPr>
            </w:pPr>
            <w:r w:rsidRPr="008170E5">
              <w:rPr>
                <w:rFonts w:ascii="Century" w:hAnsi="Century" w:hint="eastAsia"/>
                <w:sz w:val="22"/>
              </w:rPr>
              <w:t>ラット、マウスの試験結果では発がん性を示唆する証拠はありません</w:t>
            </w:r>
            <w:r w:rsidR="00690465" w:rsidRPr="008170E5">
              <w:rPr>
                <w:rFonts w:ascii="Century" w:hAnsi="Century"/>
                <w:sz w:val="22"/>
              </w:rPr>
              <w:t>（区分</w:t>
            </w:r>
            <w:r w:rsidR="00E50942" w:rsidRPr="008170E5">
              <w:rPr>
                <w:rFonts w:ascii="Century" w:hAnsi="Century"/>
                <w:sz w:val="22"/>
              </w:rPr>
              <w:t>外</w:t>
            </w:r>
            <w:r w:rsidR="00690465" w:rsidRPr="008170E5">
              <w:rPr>
                <w:rFonts w:ascii="Century" w:hAnsi="Century"/>
                <w:sz w:val="22"/>
              </w:rPr>
              <w:t>）</w:t>
            </w:r>
          </w:p>
        </w:tc>
      </w:tr>
      <w:tr w:rsidR="008170E5" w:rsidRPr="008170E5" w:rsidTr="00C6719B">
        <w:tc>
          <w:tcPr>
            <w:tcW w:w="2694" w:type="dxa"/>
            <w:vAlign w:val="center"/>
          </w:tcPr>
          <w:p w:rsidR="00897F6A" w:rsidRPr="008170E5" w:rsidRDefault="00C53EAE" w:rsidP="00F718E8">
            <w:pPr>
              <w:rPr>
                <w:rFonts w:ascii="Century" w:hAnsi="Century"/>
                <w:sz w:val="22"/>
              </w:rPr>
            </w:pPr>
            <w:r w:rsidRPr="008170E5">
              <w:rPr>
                <w:rFonts w:ascii="Century" w:hAnsi="Century"/>
                <w:sz w:val="22"/>
              </w:rPr>
              <w:lastRenderedPageBreak/>
              <w:t>生殖毒性</w:t>
            </w:r>
          </w:p>
        </w:tc>
        <w:tc>
          <w:tcPr>
            <w:tcW w:w="7512" w:type="dxa"/>
            <w:vAlign w:val="center"/>
          </w:tcPr>
          <w:p w:rsidR="00897F6A" w:rsidRPr="008170E5" w:rsidRDefault="007E38C3" w:rsidP="00F718E8">
            <w:pPr>
              <w:rPr>
                <w:rFonts w:ascii="Century" w:hAnsi="Century"/>
                <w:sz w:val="22"/>
              </w:rPr>
            </w:pPr>
            <w:r w:rsidRPr="008170E5">
              <w:rPr>
                <w:rFonts w:ascii="Century" w:hAnsi="Century" w:hint="eastAsia"/>
                <w:sz w:val="22"/>
              </w:rPr>
              <w:t>明確な知見はありません</w:t>
            </w:r>
            <w:r w:rsidR="00690465" w:rsidRPr="008170E5">
              <w:rPr>
                <w:rFonts w:ascii="Century" w:hAnsi="Century"/>
                <w:sz w:val="22"/>
              </w:rPr>
              <w:t>（</w:t>
            </w:r>
            <w:r w:rsidR="00E50942" w:rsidRPr="008170E5">
              <w:rPr>
                <w:rFonts w:ascii="Century" w:hAnsi="Century"/>
                <w:sz w:val="22"/>
              </w:rPr>
              <w:t>分類できない</w:t>
            </w:r>
            <w:r w:rsidR="00690465" w:rsidRPr="008170E5">
              <w:rPr>
                <w:rFonts w:ascii="Century" w:hAnsi="Century"/>
                <w:sz w:val="22"/>
              </w:rPr>
              <w:t>）</w:t>
            </w:r>
          </w:p>
        </w:tc>
      </w:tr>
      <w:tr w:rsidR="008170E5" w:rsidRPr="008170E5" w:rsidTr="00C6719B">
        <w:tc>
          <w:tcPr>
            <w:tcW w:w="2694" w:type="dxa"/>
            <w:vAlign w:val="center"/>
          </w:tcPr>
          <w:p w:rsidR="00C6719B" w:rsidRPr="009F63C2" w:rsidRDefault="00C53EAE" w:rsidP="00F718E8">
            <w:pPr>
              <w:rPr>
                <w:rFonts w:ascii="Century" w:hAnsi="Century"/>
                <w:sz w:val="22"/>
              </w:rPr>
            </w:pPr>
            <w:r w:rsidRPr="009F63C2">
              <w:rPr>
                <w:rFonts w:ascii="Century" w:hAnsi="Century"/>
                <w:sz w:val="22"/>
              </w:rPr>
              <w:t>特定標的臓器</w:t>
            </w:r>
            <w:r w:rsidR="00261E99" w:rsidRPr="009F63C2">
              <w:rPr>
                <w:rFonts w:ascii="Century" w:hAnsi="Century" w:hint="eastAsia"/>
                <w:sz w:val="22"/>
              </w:rPr>
              <w:t>毒性</w:t>
            </w:r>
          </w:p>
          <w:p w:rsidR="00C53EAE" w:rsidRPr="009F63C2" w:rsidRDefault="00C53EAE" w:rsidP="00F718E8">
            <w:pPr>
              <w:rPr>
                <w:rFonts w:ascii="Century" w:hAnsi="Century"/>
                <w:sz w:val="22"/>
              </w:rPr>
            </w:pPr>
            <w:r w:rsidRPr="009F63C2">
              <w:rPr>
                <w:rFonts w:ascii="Century" w:hAnsi="Century"/>
                <w:sz w:val="22"/>
              </w:rPr>
              <w:t>（単回ばく露）</w:t>
            </w:r>
          </w:p>
        </w:tc>
        <w:tc>
          <w:tcPr>
            <w:tcW w:w="7512" w:type="dxa"/>
            <w:vAlign w:val="center"/>
          </w:tcPr>
          <w:p w:rsidR="00897F6A" w:rsidRPr="008170E5" w:rsidRDefault="00EF0F50" w:rsidP="00F718E8">
            <w:pPr>
              <w:rPr>
                <w:rFonts w:ascii="Century" w:hAnsi="Century"/>
                <w:sz w:val="22"/>
              </w:rPr>
            </w:pPr>
            <w:r w:rsidRPr="008170E5">
              <w:rPr>
                <w:rFonts w:ascii="Century" w:hAnsi="Century" w:hint="eastAsia"/>
                <w:sz w:val="22"/>
              </w:rPr>
              <w:t>ヒトの呼吸器系を刺激します</w:t>
            </w:r>
            <w:r w:rsidR="00690465" w:rsidRPr="008170E5">
              <w:rPr>
                <w:rFonts w:ascii="Century" w:hAnsi="Century"/>
                <w:sz w:val="22"/>
              </w:rPr>
              <w:t>（区分</w:t>
            </w:r>
            <w:r w:rsidR="00E50942" w:rsidRPr="008170E5">
              <w:rPr>
                <w:rFonts w:ascii="Century" w:hAnsi="Century"/>
                <w:sz w:val="22"/>
              </w:rPr>
              <w:t>1</w:t>
            </w:r>
            <w:r w:rsidR="00070094" w:rsidRPr="008170E5">
              <w:rPr>
                <w:rFonts w:ascii="Century" w:hAnsi="Century" w:hint="eastAsia"/>
                <w:sz w:val="22"/>
              </w:rPr>
              <w:t xml:space="preserve"> </w:t>
            </w:r>
            <w:r w:rsidR="00070094" w:rsidRPr="008170E5">
              <w:rPr>
                <w:rFonts w:ascii="Century" w:hAnsi="Century" w:hint="eastAsia"/>
                <w:sz w:val="22"/>
              </w:rPr>
              <w:t>：呼吸器系</w:t>
            </w:r>
            <w:r w:rsidR="00690465" w:rsidRPr="008170E5">
              <w:rPr>
                <w:rFonts w:ascii="Century" w:hAnsi="Century"/>
                <w:sz w:val="22"/>
              </w:rPr>
              <w:t>）</w:t>
            </w:r>
          </w:p>
        </w:tc>
      </w:tr>
      <w:tr w:rsidR="008170E5" w:rsidRPr="008170E5" w:rsidTr="00C6719B">
        <w:tc>
          <w:tcPr>
            <w:tcW w:w="2694" w:type="dxa"/>
            <w:vAlign w:val="center"/>
          </w:tcPr>
          <w:p w:rsidR="00897F6A" w:rsidRPr="009F63C2" w:rsidRDefault="00C53EAE" w:rsidP="00F718E8">
            <w:pPr>
              <w:rPr>
                <w:rFonts w:ascii="Century" w:hAnsi="Century"/>
                <w:sz w:val="22"/>
              </w:rPr>
            </w:pPr>
            <w:r w:rsidRPr="009F63C2">
              <w:rPr>
                <w:rFonts w:ascii="Century" w:hAnsi="Century"/>
                <w:sz w:val="22"/>
              </w:rPr>
              <w:t>特定標的臓器</w:t>
            </w:r>
            <w:r w:rsidR="00261E99" w:rsidRPr="009F63C2">
              <w:rPr>
                <w:rFonts w:ascii="Century" w:hAnsi="Century" w:hint="eastAsia"/>
                <w:sz w:val="22"/>
              </w:rPr>
              <w:t>毒性</w:t>
            </w:r>
          </w:p>
          <w:p w:rsidR="00C53EAE" w:rsidRPr="009F63C2" w:rsidRDefault="00C53EAE" w:rsidP="00F718E8">
            <w:pPr>
              <w:rPr>
                <w:rFonts w:ascii="Century" w:hAnsi="Century"/>
                <w:sz w:val="22"/>
              </w:rPr>
            </w:pPr>
            <w:r w:rsidRPr="009F63C2">
              <w:rPr>
                <w:rFonts w:ascii="Century" w:hAnsi="Century"/>
                <w:sz w:val="22"/>
              </w:rPr>
              <w:t>（反復ばく露）</w:t>
            </w:r>
          </w:p>
        </w:tc>
        <w:tc>
          <w:tcPr>
            <w:tcW w:w="7512" w:type="dxa"/>
            <w:vAlign w:val="center"/>
          </w:tcPr>
          <w:p w:rsidR="00897F6A" w:rsidRPr="009F63C2" w:rsidRDefault="00EF0F50" w:rsidP="00CA56CC">
            <w:pPr>
              <w:rPr>
                <w:rFonts w:ascii="Century" w:hAnsi="Century"/>
                <w:b/>
                <w:sz w:val="22"/>
              </w:rPr>
            </w:pPr>
            <w:r w:rsidRPr="009F63C2">
              <w:rPr>
                <w:rFonts w:ascii="Century" w:hAnsi="Century" w:hint="eastAsia"/>
                <w:sz w:val="22"/>
              </w:rPr>
              <w:t>ヒトの呼吸器系、歯を</w:t>
            </w:r>
            <w:r w:rsidR="004563DF" w:rsidRPr="009F63C2">
              <w:rPr>
                <w:rFonts w:ascii="Century" w:hAnsi="Century" w:hint="eastAsia"/>
                <w:sz w:val="22"/>
              </w:rPr>
              <w:t>障害</w:t>
            </w:r>
            <w:r w:rsidRPr="009F63C2">
              <w:rPr>
                <w:rFonts w:ascii="Century" w:hAnsi="Century" w:hint="eastAsia"/>
                <w:sz w:val="22"/>
              </w:rPr>
              <w:t>します</w:t>
            </w:r>
            <w:r w:rsidR="00690465" w:rsidRPr="009F63C2">
              <w:rPr>
                <w:rFonts w:ascii="Century" w:hAnsi="Century"/>
                <w:sz w:val="22"/>
              </w:rPr>
              <w:t>（区分</w:t>
            </w:r>
            <w:r w:rsidR="00E50942" w:rsidRPr="009F63C2">
              <w:rPr>
                <w:rFonts w:ascii="Century" w:hAnsi="Century"/>
                <w:sz w:val="22"/>
              </w:rPr>
              <w:t>1</w:t>
            </w:r>
            <w:r w:rsidR="00070094" w:rsidRPr="009F63C2">
              <w:rPr>
                <w:rFonts w:ascii="Century" w:hAnsi="Century" w:hint="eastAsia"/>
                <w:sz w:val="22"/>
              </w:rPr>
              <w:t xml:space="preserve"> </w:t>
            </w:r>
            <w:r w:rsidR="00070094" w:rsidRPr="009F63C2">
              <w:rPr>
                <w:rFonts w:ascii="Century" w:hAnsi="Century" w:hint="eastAsia"/>
                <w:sz w:val="22"/>
              </w:rPr>
              <w:t>：呼吸器系、歯</w:t>
            </w:r>
            <w:r w:rsidR="00690465" w:rsidRPr="009F63C2">
              <w:rPr>
                <w:rFonts w:ascii="Century" w:hAnsi="Century"/>
                <w:sz w:val="22"/>
              </w:rPr>
              <w:t>）</w:t>
            </w:r>
          </w:p>
        </w:tc>
      </w:tr>
      <w:tr w:rsidR="008170E5" w:rsidRPr="008170E5" w:rsidTr="00C6719B">
        <w:tc>
          <w:tcPr>
            <w:tcW w:w="2694" w:type="dxa"/>
            <w:vAlign w:val="center"/>
          </w:tcPr>
          <w:p w:rsidR="00C82765" w:rsidRPr="008170E5" w:rsidRDefault="00C82765" w:rsidP="00F718E8">
            <w:pPr>
              <w:rPr>
                <w:rFonts w:ascii="Century" w:hAnsi="Century"/>
                <w:sz w:val="22"/>
              </w:rPr>
            </w:pPr>
            <w:r w:rsidRPr="008170E5">
              <w:rPr>
                <w:rFonts w:ascii="Century" w:hAnsi="Century"/>
                <w:sz w:val="22"/>
              </w:rPr>
              <w:t>吸引性呼吸器有害性</w:t>
            </w:r>
          </w:p>
        </w:tc>
        <w:tc>
          <w:tcPr>
            <w:tcW w:w="7512" w:type="dxa"/>
            <w:vAlign w:val="center"/>
          </w:tcPr>
          <w:p w:rsidR="00C82765" w:rsidRPr="008170E5" w:rsidRDefault="00EF0F50" w:rsidP="00F718E8">
            <w:pPr>
              <w:rPr>
                <w:rFonts w:ascii="Century" w:hAnsi="Century"/>
                <w:b/>
                <w:sz w:val="22"/>
              </w:rPr>
            </w:pPr>
            <w:r w:rsidRPr="008170E5">
              <w:rPr>
                <w:rFonts w:ascii="Century" w:hAnsi="Century" w:hint="eastAsia"/>
                <w:sz w:val="22"/>
              </w:rPr>
              <w:t>塩酸の蒸気にばく露したり、飲み込んだ塩酸を吸引した場合は肺炎を起こす可能性があります</w:t>
            </w:r>
            <w:r w:rsidR="00690465" w:rsidRPr="008170E5">
              <w:rPr>
                <w:rFonts w:ascii="Century" w:hAnsi="Century"/>
                <w:sz w:val="22"/>
              </w:rPr>
              <w:t>（区分</w:t>
            </w:r>
            <w:r w:rsidR="00070094" w:rsidRPr="008170E5">
              <w:rPr>
                <w:rFonts w:ascii="Century" w:hAnsi="Century"/>
                <w:sz w:val="22"/>
              </w:rPr>
              <w:t>1</w:t>
            </w:r>
            <w:r w:rsidR="00690465" w:rsidRPr="008170E5">
              <w:rPr>
                <w:rFonts w:ascii="Century" w:hAnsi="Century"/>
                <w:sz w:val="22"/>
              </w:rPr>
              <w:t>）</w:t>
            </w:r>
          </w:p>
        </w:tc>
      </w:tr>
      <w:tr w:rsidR="00AC7D52" w:rsidRPr="008170E5" w:rsidTr="00C6719B">
        <w:tc>
          <w:tcPr>
            <w:tcW w:w="2694" w:type="dxa"/>
            <w:vAlign w:val="center"/>
          </w:tcPr>
          <w:p w:rsidR="00C82765" w:rsidRPr="008170E5" w:rsidRDefault="00C82765" w:rsidP="00F718E8">
            <w:pPr>
              <w:rPr>
                <w:rFonts w:ascii="Century" w:hAnsi="Century"/>
                <w:sz w:val="22"/>
              </w:rPr>
            </w:pPr>
            <w:r w:rsidRPr="008170E5">
              <w:rPr>
                <w:rFonts w:ascii="Century" w:hAnsi="Century"/>
                <w:sz w:val="22"/>
              </w:rPr>
              <w:t>出典</w:t>
            </w:r>
            <w:r w:rsidR="00CE66B5" w:rsidRPr="008170E5">
              <w:rPr>
                <w:rFonts w:ascii="Century" w:hAnsi="Century" w:hint="eastAsia"/>
                <w:sz w:val="22"/>
              </w:rPr>
              <w:t>、</w:t>
            </w:r>
            <w:r w:rsidRPr="008170E5">
              <w:rPr>
                <w:rFonts w:ascii="Century" w:hAnsi="Century"/>
                <w:sz w:val="22"/>
              </w:rPr>
              <w:t>備考</w:t>
            </w:r>
          </w:p>
        </w:tc>
        <w:tc>
          <w:tcPr>
            <w:tcW w:w="7512" w:type="dxa"/>
            <w:vAlign w:val="center"/>
          </w:tcPr>
          <w:p w:rsidR="00C82765" w:rsidRPr="008170E5" w:rsidRDefault="00FD1C98" w:rsidP="00E93630">
            <w:pPr>
              <w:rPr>
                <w:rFonts w:ascii="Century" w:hAnsi="Century"/>
                <w:sz w:val="22"/>
              </w:rPr>
            </w:pPr>
            <w:r w:rsidRPr="008170E5">
              <w:rPr>
                <w:rFonts w:ascii="Century" w:hAnsi="Century"/>
                <w:sz w:val="22"/>
              </w:rPr>
              <w:t>日本ソーダ工業会</w:t>
            </w:r>
            <w:r w:rsidRPr="008170E5">
              <w:rPr>
                <w:rFonts w:ascii="Century" w:hAnsi="Century"/>
                <w:sz w:val="22"/>
              </w:rPr>
              <w:t>SDS</w:t>
            </w:r>
            <w:r w:rsidRPr="008170E5">
              <w:rPr>
                <w:rFonts w:ascii="Century" w:hAnsi="Century"/>
                <w:sz w:val="22"/>
              </w:rPr>
              <w:t>（製品安全データシート集</w:t>
            </w:r>
            <w:r w:rsidRPr="008170E5">
              <w:rPr>
                <w:rFonts w:ascii="Century" w:hAnsi="Century"/>
                <w:sz w:val="22"/>
              </w:rPr>
              <w:t xml:space="preserve"> No.0</w:t>
            </w:r>
            <w:r w:rsidR="00E93630" w:rsidRPr="008170E5">
              <w:rPr>
                <w:rFonts w:ascii="Century" w:hAnsi="Century" w:hint="eastAsia"/>
                <w:sz w:val="22"/>
              </w:rPr>
              <w:t>4</w:t>
            </w:r>
            <w:r w:rsidRPr="008170E5">
              <w:rPr>
                <w:rFonts w:ascii="Century" w:hAnsi="Century"/>
                <w:sz w:val="22"/>
              </w:rPr>
              <w:t>）</w:t>
            </w:r>
          </w:p>
        </w:tc>
      </w:tr>
    </w:tbl>
    <w:p w:rsidR="00C82765" w:rsidRPr="008170E5" w:rsidRDefault="00C82765" w:rsidP="00F718E8">
      <w:pPr>
        <w:rPr>
          <w:rFonts w:ascii="Century" w:hAnsi="Century"/>
          <w:sz w:val="22"/>
        </w:rPr>
      </w:pPr>
    </w:p>
    <w:p w:rsidR="00273AF9" w:rsidRPr="008170E5" w:rsidRDefault="00273AF9" w:rsidP="00F718E8">
      <w:pPr>
        <w:rPr>
          <w:rFonts w:ascii="Century" w:hAnsi="Century"/>
          <w:sz w:val="22"/>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99FF"/>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274F44" w:rsidRPr="008170E5" w:rsidRDefault="00274F44" w:rsidP="00F718E8">
            <w:pPr>
              <w:rPr>
                <w:rFonts w:ascii="Century" w:hAnsi="Century"/>
                <w:b/>
                <w:sz w:val="24"/>
                <w:szCs w:val="24"/>
              </w:rPr>
            </w:pPr>
            <w:r w:rsidRPr="008170E5">
              <w:rPr>
                <w:rFonts w:ascii="Century" w:hAnsi="Century"/>
                <w:b/>
                <w:sz w:val="24"/>
                <w:szCs w:val="24"/>
              </w:rPr>
              <w:t>環境影響</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ENVIRONMENTAL EFFECTS</w:t>
            </w:r>
            <w:r w:rsidRPr="008170E5">
              <w:rPr>
                <w:rFonts w:ascii="Century" w:hAnsi="Century"/>
                <w:b/>
                <w:sz w:val="24"/>
                <w:szCs w:val="24"/>
              </w:rPr>
              <w:t>）</w:t>
            </w:r>
          </w:p>
        </w:tc>
      </w:tr>
    </w:tbl>
    <w:p w:rsidR="00274F44" w:rsidRPr="008170E5" w:rsidRDefault="00274F44" w:rsidP="00F718E8">
      <w:pPr>
        <w:rPr>
          <w:rFonts w:ascii="Century" w:hAnsi="Century"/>
          <w:sz w:val="22"/>
        </w:rPr>
      </w:pPr>
    </w:p>
    <w:tbl>
      <w:tblPr>
        <w:tblStyle w:val="a3"/>
        <w:tblW w:w="0" w:type="auto"/>
        <w:tblInd w:w="108" w:type="dxa"/>
        <w:tblLook w:val="04A0" w:firstRow="1" w:lastRow="0" w:firstColumn="1" w:lastColumn="0" w:noHBand="0" w:noVBand="1"/>
      </w:tblPr>
      <w:tblGrid>
        <w:gridCol w:w="2694"/>
        <w:gridCol w:w="7512"/>
      </w:tblGrid>
      <w:tr w:rsidR="008170E5" w:rsidRPr="008170E5" w:rsidTr="008819E9">
        <w:tc>
          <w:tcPr>
            <w:tcW w:w="2694" w:type="dxa"/>
            <w:shd w:val="clear" w:color="auto" w:fill="DAEEF3" w:themeFill="accent5" w:themeFillTint="33"/>
            <w:vAlign w:val="center"/>
          </w:tcPr>
          <w:p w:rsidR="00E973EB" w:rsidRPr="008170E5" w:rsidRDefault="00E973EB" w:rsidP="00F718E8">
            <w:pPr>
              <w:jc w:val="center"/>
              <w:rPr>
                <w:rFonts w:ascii="Century" w:hAnsi="Century"/>
                <w:b/>
                <w:sz w:val="22"/>
              </w:rPr>
            </w:pPr>
            <w:r w:rsidRPr="008170E5">
              <w:rPr>
                <w:rFonts w:ascii="Century" w:hAnsi="Century"/>
                <w:b/>
                <w:sz w:val="22"/>
              </w:rPr>
              <w:t>影響評価</w:t>
            </w:r>
          </w:p>
        </w:tc>
        <w:tc>
          <w:tcPr>
            <w:tcW w:w="7512" w:type="dxa"/>
            <w:shd w:val="clear" w:color="auto" w:fill="DAEEF3" w:themeFill="accent5" w:themeFillTint="33"/>
            <w:vAlign w:val="center"/>
          </w:tcPr>
          <w:p w:rsidR="00E973EB" w:rsidRPr="008170E5" w:rsidRDefault="00E973EB" w:rsidP="00F718E8">
            <w:pPr>
              <w:jc w:val="center"/>
              <w:rPr>
                <w:rFonts w:ascii="Century" w:hAnsi="Century"/>
                <w:b/>
                <w:sz w:val="22"/>
              </w:rPr>
            </w:pPr>
            <w:r w:rsidRPr="008170E5">
              <w:rPr>
                <w:rFonts w:ascii="Century" w:hAnsi="Century"/>
                <w:b/>
                <w:sz w:val="22"/>
              </w:rPr>
              <w:t>結果</w:t>
            </w:r>
            <w:r w:rsidRPr="008170E5">
              <w:rPr>
                <w:rFonts w:ascii="Century" w:hAnsi="Century"/>
                <w:b/>
                <w:sz w:val="22"/>
              </w:rPr>
              <w:t xml:space="preserve"> </w:t>
            </w:r>
            <w:r w:rsidRPr="008170E5">
              <w:rPr>
                <w:rFonts w:ascii="Century" w:hAnsi="Century"/>
                <w:b/>
                <w:sz w:val="22"/>
              </w:rPr>
              <w:t>（</w:t>
            </w:r>
            <w:r w:rsidRPr="008170E5">
              <w:rPr>
                <w:rFonts w:ascii="Century" w:hAnsi="Century"/>
                <w:b/>
                <w:sz w:val="22"/>
              </w:rPr>
              <w:t>GHS</w:t>
            </w:r>
            <w:r w:rsidRPr="008170E5">
              <w:rPr>
                <w:rFonts w:ascii="Century" w:hAnsi="Century"/>
                <w:b/>
                <w:sz w:val="22"/>
              </w:rPr>
              <w:t>危険有害性分類）</w:t>
            </w:r>
          </w:p>
        </w:tc>
      </w:tr>
      <w:tr w:rsidR="008170E5" w:rsidRPr="008170E5" w:rsidTr="008819E9">
        <w:tc>
          <w:tcPr>
            <w:tcW w:w="2694" w:type="dxa"/>
            <w:vAlign w:val="center"/>
          </w:tcPr>
          <w:p w:rsidR="00C82765" w:rsidRPr="008170E5" w:rsidRDefault="00E973EB" w:rsidP="00F718E8">
            <w:pPr>
              <w:rPr>
                <w:rFonts w:ascii="Century" w:hAnsi="Century"/>
                <w:sz w:val="22"/>
              </w:rPr>
            </w:pPr>
            <w:r w:rsidRPr="008170E5">
              <w:rPr>
                <w:rFonts w:ascii="Century" w:hAnsi="Century"/>
                <w:sz w:val="22"/>
              </w:rPr>
              <w:t>水生環境有害性（急性）</w:t>
            </w:r>
          </w:p>
        </w:tc>
        <w:tc>
          <w:tcPr>
            <w:tcW w:w="7512" w:type="dxa"/>
            <w:vAlign w:val="center"/>
          </w:tcPr>
          <w:p w:rsidR="00C82765" w:rsidRPr="008170E5" w:rsidRDefault="00E93630" w:rsidP="00E93630">
            <w:pPr>
              <w:rPr>
                <w:rFonts w:ascii="Century" w:hAnsi="Century"/>
                <w:sz w:val="22"/>
              </w:rPr>
            </w:pPr>
            <w:r w:rsidRPr="008170E5">
              <w:rPr>
                <w:rFonts w:ascii="Century" w:hAnsi="Century" w:hint="eastAsia"/>
                <w:sz w:val="22"/>
              </w:rPr>
              <w:t>水生生物に非常に強い毒性を示します</w:t>
            </w:r>
            <w:r w:rsidR="00E779DC" w:rsidRPr="008170E5">
              <w:rPr>
                <w:rFonts w:ascii="Century" w:hAnsi="Century" w:hint="eastAsia"/>
                <w:sz w:val="22"/>
              </w:rPr>
              <w:t>（</w:t>
            </w:r>
            <w:r w:rsidR="00E973EB" w:rsidRPr="008170E5">
              <w:rPr>
                <w:rFonts w:ascii="Century" w:hAnsi="Century"/>
                <w:sz w:val="22"/>
              </w:rPr>
              <w:t>区分</w:t>
            </w:r>
            <w:r w:rsidRPr="008170E5">
              <w:rPr>
                <w:rFonts w:ascii="Century" w:hAnsi="Century" w:hint="eastAsia"/>
                <w:sz w:val="22"/>
              </w:rPr>
              <w:t>1</w:t>
            </w:r>
            <w:r w:rsidR="00E779DC" w:rsidRPr="008170E5">
              <w:rPr>
                <w:rFonts w:ascii="Century" w:hAnsi="Century" w:hint="eastAsia"/>
                <w:sz w:val="22"/>
              </w:rPr>
              <w:t>）</w:t>
            </w:r>
          </w:p>
        </w:tc>
      </w:tr>
      <w:tr w:rsidR="008170E5" w:rsidRPr="008170E5" w:rsidTr="008819E9">
        <w:tc>
          <w:tcPr>
            <w:tcW w:w="2694" w:type="dxa"/>
            <w:tcBorders>
              <w:bottom w:val="single" w:sz="4" w:space="0" w:color="auto"/>
            </w:tcBorders>
            <w:vAlign w:val="center"/>
          </w:tcPr>
          <w:p w:rsidR="00C82765" w:rsidRPr="009F63C2" w:rsidRDefault="00E973EB" w:rsidP="006F6A5E">
            <w:pPr>
              <w:rPr>
                <w:rFonts w:ascii="Century" w:hAnsi="Century"/>
                <w:sz w:val="22"/>
              </w:rPr>
            </w:pPr>
            <w:r w:rsidRPr="009F63C2">
              <w:rPr>
                <w:rFonts w:ascii="Century" w:hAnsi="Century"/>
                <w:sz w:val="22"/>
              </w:rPr>
              <w:t>水生環境有害性（</w:t>
            </w:r>
            <w:r w:rsidR="00261E99" w:rsidRPr="009F63C2">
              <w:rPr>
                <w:rFonts w:ascii="Century" w:hAnsi="Century" w:hint="eastAsia"/>
                <w:sz w:val="22"/>
              </w:rPr>
              <w:t>長期間</w:t>
            </w:r>
            <w:r w:rsidRPr="009F63C2">
              <w:rPr>
                <w:rFonts w:ascii="Century" w:hAnsi="Century"/>
                <w:sz w:val="22"/>
              </w:rPr>
              <w:t>）</w:t>
            </w:r>
          </w:p>
        </w:tc>
        <w:tc>
          <w:tcPr>
            <w:tcW w:w="7512" w:type="dxa"/>
            <w:tcBorders>
              <w:bottom w:val="single" w:sz="4" w:space="0" w:color="auto"/>
            </w:tcBorders>
            <w:vAlign w:val="center"/>
          </w:tcPr>
          <w:p w:rsidR="00C82765" w:rsidRPr="008170E5" w:rsidRDefault="00E779DC" w:rsidP="00F718E8">
            <w:pPr>
              <w:rPr>
                <w:rFonts w:ascii="Century" w:hAnsi="Century"/>
                <w:sz w:val="22"/>
              </w:rPr>
            </w:pPr>
            <w:r w:rsidRPr="008170E5">
              <w:rPr>
                <w:rFonts w:ascii="Century" w:hAnsi="Century" w:hint="eastAsia"/>
                <w:sz w:val="22"/>
              </w:rPr>
              <w:t>環境に長期の有害性を与えません（</w:t>
            </w:r>
            <w:r w:rsidR="00E973EB" w:rsidRPr="008170E5">
              <w:rPr>
                <w:rFonts w:ascii="Century" w:hAnsi="Century"/>
                <w:sz w:val="22"/>
              </w:rPr>
              <w:t>区分外</w:t>
            </w:r>
            <w:r w:rsidRPr="008170E5">
              <w:rPr>
                <w:rFonts w:ascii="Century" w:hAnsi="Century" w:hint="eastAsia"/>
                <w:sz w:val="22"/>
              </w:rPr>
              <w:t>）</w:t>
            </w:r>
          </w:p>
        </w:tc>
      </w:tr>
      <w:tr w:rsidR="008819E9" w:rsidRPr="008170E5" w:rsidTr="008819E9">
        <w:trPr>
          <w:trHeight w:val="62"/>
        </w:trPr>
        <w:tc>
          <w:tcPr>
            <w:tcW w:w="2694" w:type="dxa"/>
            <w:tcBorders>
              <w:bottom w:val="single" w:sz="4" w:space="0" w:color="auto"/>
            </w:tcBorders>
            <w:vAlign w:val="center"/>
          </w:tcPr>
          <w:p w:rsidR="00C82765" w:rsidRPr="008170E5" w:rsidRDefault="00E973EB" w:rsidP="00F718E8">
            <w:pPr>
              <w:rPr>
                <w:rFonts w:ascii="Century" w:hAnsi="Century"/>
                <w:sz w:val="22"/>
              </w:rPr>
            </w:pPr>
            <w:r w:rsidRPr="008170E5">
              <w:rPr>
                <w:rFonts w:ascii="Century" w:hAnsi="Century"/>
                <w:sz w:val="22"/>
              </w:rPr>
              <w:t>出典</w:t>
            </w:r>
            <w:r w:rsidR="00CE66B5" w:rsidRPr="008170E5">
              <w:rPr>
                <w:rFonts w:ascii="Century" w:hAnsi="Century" w:hint="eastAsia"/>
                <w:sz w:val="22"/>
              </w:rPr>
              <w:t>、</w:t>
            </w:r>
            <w:r w:rsidRPr="008170E5">
              <w:rPr>
                <w:rFonts w:ascii="Century" w:hAnsi="Century"/>
                <w:sz w:val="22"/>
              </w:rPr>
              <w:t>備考</w:t>
            </w:r>
          </w:p>
        </w:tc>
        <w:tc>
          <w:tcPr>
            <w:tcW w:w="7512" w:type="dxa"/>
            <w:tcBorders>
              <w:bottom w:val="single" w:sz="4" w:space="0" w:color="auto"/>
            </w:tcBorders>
            <w:vAlign w:val="center"/>
          </w:tcPr>
          <w:p w:rsidR="00C82765" w:rsidRPr="008170E5" w:rsidRDefault="00FD1C98" w:rsidP="00F718E8">
            <w:pPr>
              <w:rPr>
                <w:rFonts w:ascii="Century" w:hAnsi="Century"/>
                <w:b/>
                <w:sz w:val="22"/>
              </w:rPr>
            </w:pPr>
            <w:r w:rsidRPr="008170E5">
              <w:rPr>
                <w:rFonts w:asciiTheme="majorEastAsia" w:eastAsiaTheme="majorEastAsia" w:hAnsiTheme="majorEastAsia" w:hint="eastAsia"/>
                <w:sz w:val="22"/>
              </w:rPr>
              <w:t>日本ソーダ工業会SDS（製品安全データシート集</w:t>
            </w:r>
            <w:r w:rsidR="00E93630" w:rsidRPr="008170E5">
              <w:rPr>
                <w:rFonts w:asciiTheme="majorEastAsia" w:eastAsiaTheme="majorEastAsia" w:hAnsiTheme="majorEastAsia" w:hint="eastAsia"/>
                <w:sz w:val="22"/>
              </w:rPr>
              <w:t xml:space="preserve"> No.04</w:t>
            </w:r>
            <w:r w:rsidRPr="008170E5">
              <w:rPr>
                <w:rFonts w:asciiTheme="majorEastAsia" w:eastAsiaTheme="majorEastAsia" w:hAnsiTheme="majorEastAsia" w:hint="eastAsia"/>
                <w:sz w:val="22"/>
              </w:rPr>
              <w:t>）</w:t>
            </w:r>
          </w:p>
        </w:tc>
      </w:tr>
    </w:tbl>
    <w:p w:rsidR="00CB0DD8" w:rsidRPr="008170E5" w:rsidRDefault="00CB0DD8" w:rsidP="00F718E8"/>
    <w:tbl>
      <w:tblPr>
        <w:tblStyle w:val="a3"/>
        <w:tblW w:w="0" w:type="auto"/>
        <w:tblInd w:w="108" w:type="dxa"/>
        <w:tblLook w:val="04A0" w:firstRow="1" w:lastRow="0" w:firstColumn="1" w:lastColumn="0" w:noHBand="0" w:noVBand="1"/>
      </w:tblPr>
      <w:tblGrid>
        <w:gridCol w:w="2694"/>
        <w:gridCol w:w="7512"/>
      </w:tblGrid>
      <w:tr w:rsidR="008170E5" w:rsidRPr="008170E5" w:rsidTr="008819E9">
        <w:tc>
          <w:tcPr>
            <w:tcW w:w="2694" w:type="dxa"/>
            <w:tcBorders>
              <w:top w:val="single" w:sz="4" w:space="0" w:color="auto"/>
            </w:tcBorders>
            <w:shd w:val="clear" w:color="auto" w:fill="DAEEF3" w:themeFill="accent5" w:themeFillTint="33"/>
            <w:vAlign w:val="center"/>
          </w:tcPr>
          <w:p w:rsidR="007E6B47" w:rsidRPr="008170E5" w:rsidRDefault="007E6B47" w:rsidP="00F718E8">
            <w:pPr>
              <w:jc w:val="center"/>
              <w:rPr>
                <w:rFonts w:ascii="Century" w:hAnsi="Century"/>
                <w:b/>
                <w:sz w:val="22"/>
              </w:rPr>
            </w:pPr>
            <w:r w:rsidRPr="008170E5">
              <w:rPr>
                <w:rFonts w:ascii="Century" w:hAnsi="Century"/>
                <w:b/>
                <w:sz w:val="22"/>
              </w:rPr>
              <w:t>環境運命・動態</w:t>
            </w:r>
          </w:p>
        </w:tc>
        <w:tc>
          <w:tcPr>
            <w:tcW w:w="7512" w:type="dxa"/>
            <w:tcBorders>
              <w:top w:val="single" w:sz="4" w:space="0" w:color="auto"/>
            </w:tcBorders>
            <w:shd w:val="clear" w:color="auto" w:fill="DAEEF3" w:themeFill="accent5" w:themeFillTint="33"/>
            <w:vAlign w:val="center"/>
          </w:tcPr>
          <w:p w:rsidR="007E6B47" w:rsidRPr="008170E5" w:rsidRDefault="007E6B47" w:rsidP="00F718E8">
            <w:pPr>
              <w:jc w:val="center"/>
              <w:rPr>
                <w:rFonts w:ascii="Century" w:hAnsi="Century"/>
                <w:b/>
                <w:sz w:val="22"/>
              </w:rPr>
            </w:pPr>
            <w:r w:rsidRPr="008170E5">
              <w:rPr>
                <w:rFonts w:ascii="Century" w:hAnsi="Century"/>
                <w:b/>
                <w:sz w:val="22"/>
              </w:rPr>
              <w:t>結果</w:t>
            </w:r>
          </w:p>
        </w:tc>
      </w:tr>
      <w:tr w:rsidR="008170E5" w:rsidRPr="008170E5" w:rsidTr="008819E9">
        <w:tc>
          <w:tcPr>
            <w:tcW w:w="2694" w:type="dxa"/>
            <w:tcBorders>
              <w:top w:val="single" w:sz="4" w:space="0" w:color="auto"/>
            </w:tcBorders>
            <w:shd w:val="clear" w:color="auto" w:fill="FFFFFF" w:themeFill="background1"/>
            <w:vAlign w:val="center"/>
          </w:tcPr>
          <w:p w:rsidR="00434680" w:rsidRPr="008170E5" w:rsidRDefault="00434680" w:rsidP="00F718E8">
            <w:pPr>
              <w:jc w:val="left"/>
              <w:rPr>
                <w:rFonts w:ascii="Century" w:hAnsi="Century"/>
                <w:sz w:val="22"/>
              </w:rPr>
            </w:pPr>
            <w:r w:rsidRPr="008170E5">
              <w:rPr>
                <w:rFonts w:ascii="Century" w:hAnsi="Century" w:hint="eastAsia"/>
                <w:sz w:val="22"/>
              </w:rPr>
              <w:t>環境中の移行性</w:t>
            </w:r>
          </w:p>
        </w:tc>
        <w:tc>
          <w:tcPr>
            <w:tcW w:w="7512" w:type="dxa"/>
            <w:tcBorders>
              <w:top w:val="single" w:sz="4" w:space="0" w:color="auto"/>
            </w:tcBorders>
            <w:shd w:val="clear" w:color="auto" w:fill="FFFFFF" w:themeFill="background1"/>
            <w:vAlign w:val="center"/>
          </w:tcPr>
          <w:p w:rsidR="00434680" w:rsidRPr="008170E5" w:rsidRDefault="00434680" w:rsidP="00F718E8">
            <w:pPr>
              <w:jc w:val="left"/>
              <w:rPr>
                <w:rFonts w:ascii="Century" w:hAnsi="Century"/>
                <w:sz w:val="22"/>
              </w:rPr>
            </w:pPr>
            <w:r w:rsidRPr="008170E5">
              <w:rPr>
                <w:rFonts w:ascii="Century" w:hAnsi="Century" w:hint="eastAsia"/>
                <w:sz w:val="22"/>
              </w:rPr>
              <w:t>水溶性が高いため、水域に移動し</w:t>
            </w:r>
            <w:r w:rsidR="00E779DC" w:rsidRPr="008170E5">
              <w:rPr>
                <w:rFonts w:ascii="Century" w:hAnsi="Century" w:hint="eastAsia"/>
                <w:sz w:val="22"/>
              </w:rPr>
              <w:t>ます</w:t>
            </w:r>
            <w:r w:rsidRPr="008170E5">
              <w:rPr>
                <w:rFonts w:ascii="Century" w:hAnsi="Century" w:hint="eastAsia"/>
                <w:sz w:val="22"/>
              </w:rPr>
              <w:t>。</w:t>
            </w:r>
          </w:p>
        </w:tc>
      </w:tr>
      <w:tr w:rsidR="008170E5" w:rsidRPr="008170E5" w:rsidTr="008819E9">
        <w:tc>
          <w:tcPr>
            <w:tcW w:w="2694" w:type="dxa"/>
            <w:vAlign w:val="center"/>
          </w:tcPr>
          <w:p w:rsidR="007E6B47" w:rsidRPr="008170E5" w:rsidRDefault="007E6B47" w:rsidP="00F718E8">
            <w:pPr>
              <w:rPr>
                <w:rFonts w:ascii="Century" w:hAnsi="Century"/>
                <w:sz w:val="22"/>
              </w:rPr>
            </w:pPr>
            <w:r w:rsidRPr="008170E5">
              <w:rPr>
                <w:rFonts w:ascii="Century" w:hAnsi="Century"/>
                <w:sz w:val="22"/>
              </w:rPr>
              <w:t>生分解性</w:t>
            </w:r>
          </w:p>
        </w:tc>
        <w:tc>
          <w:tcPr>
            <w:tcW w:w="7512" w:type="dxa"/>
            <w:vAlign w:val="center"/>
          </w:tcPr>
          <w:p w:rsidR="007E6B47" w:rsidRPr="008170E5" w:rsidRDefault="00434680" w:rsidP="00F718E8">
            <w:pPr>
              <w:rPr>
                <w:rFonts w:ascii="Century" w:hAnsi="Century"/>
                <w:sz w:val="22"/>
              </w:rPr>
            </w:pPr>
            <w:r w:rsidRPr="008170E5">
              <w:rPr>
                <w:rFonts w:ascii="Century" w:hAnsi="Century" w:hint="eastAsia"/>
                <w:sz w:val="22"/>
              </w:rPr>
              <w:t>無機物の特性上、生分解され</w:t>
            </w:r>
            <w:r w:rsidR="00E779DC" w:rsidRPr="008170E5">
              <w:rPr>
                <w:rFonts w:ascii="Century" w:hAnsi="Century" w:hint="eastAsia"/>
                <w:sz w:val="22"/>
              </w:rPr>
              <w:t>ません</w:t>
            </w:r>
            <w:r w:rsidRPr="008170E5">
              <w:rPr>
                <w:rFonts w:ascii="Century" w:hAnsi="Century" w:hint="eastAsia"/>
                <w:sz w:val="22"/>
              </w:rPr>
              <w:t>。</w:t>
            </w:r>
          </w:p>
        </w:tc>
      </w:tr>
      <w:tr w:rsidR="008170E5" w:rsidRPr="008170E5" w:rsidTr="008819E9">
        <w:tc>
          <w:tcPr>
            <w:tcW w:w="2694" w:type="dxa"/>
            <w:vAlign w:val="center"/>
          </w:tcPr>
          <w:p w:rsidR="007E6B47" w:rsidRPr="008170E5" w:rsidRDefault="007E6B47" w:rsidP="00F718E8">
            <w:pPr>
              <w:rPr>
                <w:rFonts w:ascii="Century" w:hAnsi="Century"/>
                <w:sz w:val="22"/>
              </w:rPr>
            </w:pPr>
            <w:r w:rsidRPr="008170E5">
              <w:rPr>
                <w:rFonts w:ascii="Century" w:hAnsi="Century"/>
                <w:sz w:val="22"/>
              </w:rPr>
              <w:t>生物蓄積性</w:t>
            </w:r>
          </w:p>
        </w:tc>
        <w:tc>
          <w:tcPr>
            <w:tcW w:w="7512" w:type="dxa"/>
            <w:vAlign w:val="center"/>
          </w:tcPr>
          <w:p w:rsidR="007E6B47" w:rsidRPr="008170E5" w:rsidRDefault="00434680" w:rsidP="00F718E8">
            <w:pPr>
              <w:rPr>
                <w:rFonts w:ascii="Century" w:hAnsi="Century"/>
                <w:sz w:val="22"/>
              </w:rPr>
            </w:pPr>
            <w:r w:rsidRPr="008170E5">
              <w:rPr>
                <w:rFonts w:ascii="Century" w:hAnsi="Century" w:hint="eastAsia"/>
                <w:sz w:val="22"/>
              </w:rPr>
              <w:t>水溶性が高いことから、生物蓄積性はないと考えられ</w:t>
            </w:r>
            <w:r w:rsidR="00E779DC" w:rsidRPr="008170E5">
              <w:rPr>
                <w:rFonts w:ascii="Century" w:hAnsi="Century" w:hint="eastAsia"/>
                <w:sz w:val="22"/>
              </w:rPr>
              <w:t>ます</w:t>
            </w:r>
            <w:r w:rsidRPr="008170E5">
              <w:rPr>
                <w:rFonts w:ascii="Century" w:hAnsi="Century" w:hint="eastAsia"/>
                <w:sz w:val="22"/>
              </w:rPr>
              <w:t>。</w:t>
            </w:r>
          </w:p>
        </w:tc>
      </w:tr>
      <w:tr w:rsidR="008170E5" w:rsidRPr="008170E5" w:rsidTr="008819E9">
        <w:tc>
          <w:tcPr>
            <w:tcW w:w="2694" w:type="dxa"/>
            <w:vAlign w:val="center"/>
          </w:tcPr>
          <w:p w:rsidR="007E6B47" w:rsidRPr="008170E5" w:rsidRDefault="007E6B47" w:rsidP="00F718E8">
            <w:pPr>
              <w:rPr>
                <w:rFonts w:ascii="Century" w:hAnsi="Century"/>
                <w:sz w:val="22"/>
              </w:rPr>
            </w:pPr>
            <w:r w:rsidRPr="008170E5">
              <w:rPr>
                <w:rFonts w:ascii="Century" w:hAnsi="Century"/>
                <w:sz w:val="22"/>
              </w:rPr>
              <w:t>PBT/</w:t>
            </w:r>
            <w:proofErr w:type="spellStart"/>
            <w:r w:rsidRPr="008170E5">
              <w:rPr>
                <w:rFonts w:ascii="Century" w:hAnsi="Century"/>
                <w:sz w:val="22"/>
              </w:rPr>
              <w:t>vP</w:t>
            </w:r>
            <w:proofErr w:type="spellEnd"/>
            <w:r w:rsidRPr="008170E5">
              <w:rPr>
                <w:rFonts w:ascii="Century" w:hAnsi="Century"/>
                <w:sz w:val="22"/>
              </w:rPr>
              <w:t>ｖ</w:t>
            </w:r>
            <w:r w:rsidRPr="008170E5">
              <w:rPr>
                <w:rFonts w:ascii="Century" w:hAnsi="Century"/>
                <w:sz w:val="22"/>
              </w:rPr>
              <w:t>B</w:t>
            </w:r>
            <w:r w:rsidRPr="008170E5">
              <w:rPr>
                <w:rFonts w:ascii="Century" w:hAnsi="Century"/>
                <w:sz w:val="22"/>
              </w:rPr>
              <w:t>の結論</w:t>
            </w:r>
          </w:p>
        </w:tc>
        <w:tc>
          <w:tcPr>
            <w:tcW w:w="7512" w:type="dxa"/>
            <w:vAlign w:val="center"/>
          </w:tcPr>
          <w:p w:rsidR="007E6B47" w:rsidRPr="008170E5" w:rsidRDefault="007E6B47" w:rsidP="00F718E8">
            <w:pPr>
              <w:rPr>
                <w:rFonts w:ascii="Century" w:hAnsi="Century"/>
                <w:sz w:val="22"/>
              </w:rPr>
            </w:pPr>
            <w:r w:rsidRPr="008170E5">
              <w:rPr>
                <w:rFonts w:ascii="Century" w:hAnsi="Century"/>
                <w:sz w:val="22"/>
              </w:rPr>
              <w:t>PBT*</w:t>
            </w:r>
            <w:r w:rsidR="00EA68FB" w:rsidRPr="008170E5">
              <w:rPr>
                <w:rFonts w:ascii="Century" w:hAnsi="Century" w:hint="eastAsia"/>
                <w:sz w:val="22"/>
                <w:vertAlign w:val="superscript"/>
              </w:rPr>
              <w:t>1</w:t>
            </w:r>
            <w:r w:rsidRPr="008170E5">
              <w:rPr>
                <w:rFonts w:ascii="Century" w:hAnsi="Century"/>
                <w:sz w:val="22"/>
              </w:rPr>
              <w:t>、</w:t>
            </w:r>
            <w:proofErr w:type="spellStart"/>
            <w:r w:rsidRPr="008170E5">
              <w:rPr>
                <w:rFonts w:ascii="Century" w:hAnsi="Century"/>
                <w:sz w:val="22"/>
              </w:rPr>
              <w:t>vPvB</w:t>
            </w:r>
            <w:proofErr w:type="spellEnd"/>
            <w:r w:rsidRPr="008170E5">
              <w:rPr>
                <w:rFonts w:ascii="Century" w:hAnsi="Century"/>
                <w:sz w:val="22"/>
              </w:rPr>
              <w:t>*</w:t>
            </w:r>
            <w:r w:rsidR="00EA68FB" w:rsidRPr="008170E5">
              <w:rPr>
                <w:rFonts w:ascii="Century" w:hAnsi="Century" w:hint="eastAsia"/>
                <w:sz w:val="22"/>
                <w:vertAlign w:val="superscript"/>
              </w:rPr>
              <w:t>2</w:t>
            </w:r>
            <w:r w:rsidRPr="008170E5">
              <w:rPr>
                <w:rFonts w:ascii="Century" w:hAnsi="Century"/>
                <w:sz w:val="22"/>
              </w:rPr>
              <w:t>に該当し</w:t>
            </w:r>
            <w:r w:rsidR="00E779DC" w:rsidRPr="008170E5">
              <w:rPr>
                <w:rFonts w:ascii="Century" w:hAnsi="Century" w:hint="eastAsia"/>
                <w:sz w:val="22"/>
              </w:rPr>
              <w:t>ません</w:t>
            </w:r>
            <w:r w:rsidRPr="008170E5">
              <w:rPr>
                <w:rFonts w:ascii="Century" w:hAnsi="Century"/>
                <w:sz w:val="22"/>
              </w:rPr>
              <w:t>。</w:t>
            </w:r>
          </w:p>
        </w:tc>
      </w:tr>
      <w:tr w:rsidR="008819E9" w:rsidRPr="008170E5" w:rsidTr="008819E9">
        <w:tc>
          <w:tcPr>
            <w:tcW w:w="2694" w:type="dxa"/>
            <w:vAlign w:val="center"/>
          </w:tcPr>
          <w:p w:rsidR="007E6B47" w:rsidRPr="008170E5" w:rsidRDefault="007E6B47" w:rsidP="00F718E8">
            <w:pPr>
              <w:rPr>
                <w:rFonts w:ascii="Century" w:hAnsi="Century"/>
                <w:sz w:val="22"/>
              </w:rPr>
            </w:pPr>
            <w:r w:rsidRPr="008170E5">
              <w:rPr>
                <w:rFonts w:ascii="Century" w:hAnsi="Century"/>
                <w:sz w:val="22"/>
              </w:rPr>
              <w:t>出典</w:t>
            </w:r>
            <w:r w:rsidR="00CE66B5" w:rsidRPr="008170E5">
              <w:rPr>
                <w:rFonts w:ascii="Century" w:hAnsi="Century" w:hint="eastAsia"/>
                <w:sz w:val="22"/>
              </w:rPr>
              <w:t>、</w:t>
            </w:r>
            <w:r w:rsidRPr="008170E5">
              <w:rPr>
                <w:rFonts w:ascii="Century" w:hAnsi="Century"/>
                <w:sz w:val="22"/>
              </w:rPr>
              <w:t>備考</w:t>
            </w:r>
          </w:p>
        </w:tc>
        <w:tc>
          <w:tcPr>
            <w:tcW w:w="7512" w:type="dxa"/>
            <w:vAlign w:val="center"/>
          </w:tcPr>
          <w:p w:rsidR="007E6B47" w:rsidRPr="008170E5" w:rsidRDefault="00EA68FB" w:rsidP="00F718E8">
            <w:pPr>
              <w:ind w:left="317" w:hangingChars="176" w:hanging="317"/>
              <w:rPr>
                <w:rFonts w:ascii="Century" w:hAnsi="Century"/>
                <w:sz w:val="18"/>
                <w:szCs w:val="18"/>
              </w:rPr>
            </w:pPr>
            <w:r w:rsidRPr="008170E5">
              <w:rPr>
                <w:rFonts w:asciiTheme="majorEastAsia" w:eastAsiaTheme="majorEastAsia" w:hAnsiTheme="majorEastAsia" w:hint="eastAsia"/>
                <w:sz w:val="18"/>
                <w:szCs w:val="18"/>
              </w:rPr>
              <w:t>*</w:t>
            </w:r>
            <w:r w:rsidRPr="008170E5">
              <w:rPr>
                <w:rFonts w:ascii="Century" w:hAnsi="Century" w:hint="eastAsia"/>
                <w:sz w:val="18"/>
                <w:szCs w:val="18"/>
              </w:rPr>
              <w:t xml:space="preserve">1 </w:t>
            </w:r>
            <w:r w:rsidR="007E6B47" w:rsidRPr="008170E5">
              <w:rPr>
                <w:rFonts w:ascii="Century" w:hAnsi="Century"/>
                <w:sz w:val="18"/>
                <w:szCs w:val="18"/>
              </w:rPr>
              <w:t>PBT</w:t>
            </w:r>
            <w:r w:rsidR="007E6B47" w:rsidRPr="008170E5">
              <w:rPr>
                <w:rFonts w:ascii="Century" w:hAnsi="Century"/>
                <w:sz w:val="18"/>
                <w:szCs w:val="18"/>
              </w:rPr>
              <w:t>：</w:t>
            </w:r>
            <w:r w:rsidR="000662F8" w:rsidRPr="008170E5">
              <w:rPr>
                <w:rFonts w:ascii="Century" w:hAnsi="Century"/>
                <w:sz w:val="18"/>
                <w:szCs w:val="18"/>
              </w:rPr>
              <w:t xml:space="preserve">Persistent, </w:t>
            </w:r>
            <w:proofErr w:type="spellStart"/>
            <w:r w:rsidR="000662F8" w:rsidRPr="008170E5">
              <w:rPr>
                <w:rFonts w:ascii="Century" w:hAnsi="Century"/>
                <w:sz w:val="18"/>
                <w:szCs w:val="18"/>
              </w:rPr>
              <w:t>Bioaccumulative</w:t>
            </w:r>
            <w:proofErr w:type="spellEnd"/>
            <w:r w:rsidR="000662F8" w:rsidRPr="008170E5">
              <w:rPr>
                <w:rFonts w:ascii="Century" w:hAnsi="Century"/>
                <w:sz w:val="18"/>
                <w:szCs w:val="18"/>
              </w:rPr>
              <w:t xml:space="preserve"> and T</w:t>
            </w:r>
            <w:r w:rsidR="007E6B47" w:rsidRPr="008170E5">
              <w:rPr>
                <w:rFonts w:ascii="Century" w:hAnsi="Century"/>
                <w:sz w:val="18"/>
                <w:szCs w:val="18"/>
              </w:rPr>
              <w:t>oxic</w:t>
            </w:r>
            <w:r w:rsidR="007E6B47" w:rsidRPr="008170E5">
              <w:rPr>
                <w:rFonts w:ascii="Century" w:hAnsi="Century"/>
                <w:sz w:val="18"/>
                <w:szCs w:val="18"/>
              </w:rPr>
              <w:t>（環境中に残留性し、高い生物蓄積性と強い毒性を有する）</w:t>
            </w:r>
          </w:p>
          <w:p w:rsidR="007E6B47" w:rsidRPr="008170E5" w:rsidRDefault="007E6B47" w:rsidP="00F718E8">
            <w:pPr>
              <w:ind w:left="317" w:hangingChars="176" w:hanging="317"/>
              <w:rPr>
                <w:rFonts w:ascii="Century" w:hAnsi="Century"/>
                <w:sz w:val="22"/>
              </w:rPr>
            </w:pPr>
            <w:r w:rsidRPr="008170E5">
              <w:rPr>
                <w:rFonts w:asciiTheme="majorEastAsia" w:eastAsiaTheme="majorEastAsia" w:hAnsiTheme="majorEastAsia"/>
                <w:sz w:val="18"/>
                <w:szCs w:val="18"/>
              </w:rPr>
              <w:t>*</w:t>
            </w:r>
            <w:r w:rsidR="00EA68FB" w:rsidRPr="008170E5">
              <w:rPr>
                <w:rFonts w:ascii="Century" w:hAnsi="Century" w:hint="eastAsia"/>
                <w:sz w:val="18"/>
                <w:szCs w:val="18"/>
              </w:rPr>
              <w:t xml:space="preserve">2 </w:t>
            </w:r>
            <w:proofErr w:type="spellStart"/>
            <w:r w:rsidRPr="008170E5">
              <w:rPr>
                <w:rFonts w:ascii="Century" w:hAnsi="Century"/>
                <w:sz w:val="18"/>
                <w:szCs w:val="18"/>
              </w:rPr>
              <w:t>vPvB</w:t>
            </w:r>
            <w:proofErr w:type="spellEnd"/>
            <w:r w:rsidRPr="008170E5">
              <w:rPr>
                <w:rFonts w:ascii="Century" w:hAnsi="Century"/>
                <w:sz w:val="18"/>
                <w:szCs w:val="18"/>
              </w:rPr>
              <w:t>：</w:t>
            </w:r>
            <w:r w:rsidRPr="008170E5">
              <w:rPr>
                <w:rFonts w:ascii="Century" w:hAnsi="Century"/>
                <w:sz w:val="18"/>
                <w:szCs w:val="18"/>
              </w:rPr>
              <w:t xml:space="preserve">very Persistent and very </w:t>
            </w:r>
            <w:proofErr w:type="spellStart"/>
            <w:r w:rsidRPr="008170E5">
              <w:rPr>
                <w:rFonts w:ascii="Century" w:hAnsi="Century"/>
                <w:sz w:val="18"/>
                <w:szCs w:val="18"/>
              </w:rPr>
              <w:t>Bioaccumulative</w:t>
            </w:r>
            <w:proofErr w:type="spellEnd"/>
            <w:r w:rsidRPr="008170E5">
              <w:rPr>
                <w:rFonts w:ascii="Century" w:hAnsi="Century"/>
                <w:sz w:val="18"/>
                <w:szCs w:val="18"/>
              </w:rPr>
              <w:t>（環境中に非常に残留性しやすく、非常に高い生物蓄積性を有する）</w:t>
            </w:r>
          </w:p>
        </w:tc>
      </w:tr>
    </w:tbl>
    <w:p w:rsidR="00897F6A" w:rsidRPr="008170E5" w:rsidRDefault="00897F6A" w:rsidP="00F718E8">
      <w:pPr>
        <w:rPr>
          <w:rFonts w:ascii="Century" w:hAnsi="Century"/>
          <w:sz w:val="22"/>
        </w:rPr>
      </w:pPr>
    </w:p>
    <w:p w:rsidR="00AC7D52" w:rsidRPr="008170E5" w:rsidRDefault="00AC7D52" w:rsidP="00F718E8">
      <w:pPr>
        <w:rPr>
          <w:rFonts w:ascii="Century" w:hAnsi="Century"/>
          <w:sz w:val="22"/>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99FF"/>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5E2E1D" w:rsidRPr="008170E5" w:rsidRDefault="005E2E1D" w:rsidP="00F718E8">
            <w:pPr>
              <w:rPr>
                <w:rFonts w:ascii="Century" w:hAnsi="Century"/>
                <w:b/>
                <w:sz w:val="24"/>
                <w:szCs w:val="24"/>
              </w:rPr>
            </w:pPr>
            <w:r w:rsidRPr="008170E5">
              <w:rPr>
                <w:rFonts w:ascii="Century" w:hAnsi="Century"/>
                <w:b/>
                <w:sz w:val="24"/>
                <w:szCs w:val="24"/>
              </w:rPr>
              <w:t>ばく露</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EXPOSURE</w:t>
            </w:r>
            <w:r w:rsidRPr="008170E5">
              <w:rPr>
                <w:rFonts w:ascii="Century" w:hAnsi="Century"/>
                <w:b/>
                <w:sz w:val="24"/>
                <w:szCs w:val="24"/>
              </w:rPr>
              <w:t>）</w:t>
            </w:r>
          </w:p>
        </w:tc>
      </w:tr>
    </w:tbl>
    <w:p w:rsidR="005E2E1D" w:rsidRPr="008170E5" w:rsidRDefault="005E2E1D" w:rsidP="00F718E8">
      <w:pPr>
        <w:rPr>
          <w:rFonts w:ascii="Century" w:hAnsi="Century"/>
          <w:sz w:val="22"/>
        </w:rPr>
      </w:pPr>
    </w:p>
    <w:tbl>
      <w:tblPr>
        <w:tblStyle w:val="a3"/>
        <w:tblW w:w="10206" w:type="dxa"/>
        <w:tblInd w:w="108" w:type="dxa"/>
        <w:tblLook w:val="04A0" w:firstRow="1" w:lastRow="0" w:firstColumn="1" w:lastColumn="0" w:noHBand="0" w:noVBand="1"/>
      </w:tblPr>
      <w:tblGrid>
        <w:gridCol w:w="1626"/>
        <w:gridCol w:w="8580"/>
      </w:tblGrid>
      <w:tr w:rsidR="008170E5" w:rsidRPr="008170E5" w:rsidTr="006F6A5E">
        <w:tc>
          <w:tcPr>
            <w:tcW w:w="1626" w:type="dxa"/>
            <w:shd w:val="clear" w:color="auto" w:fill="DAEEF3" w:themeFill="accent5" w:themeFillTint="33"/>
            <w:vAlign w:val="center"/>
          </w:tcPr>
          <w:p w:rsidR="00554185" w:rsidRPr="008170E5" w:rsidRDefault="00554185" w:rsidP="00F718E8">
            <w:pPr>
              <w:jc w:val="center"/>
              <w:rPr>
                <w:rFonts w:ascii="Century" w:hAnsi="Century"/>
                <w:b/>
                <w:sz w:val="22"/>
              </w:rPr>
            </w:pPr>
            <w:r w:rsidRPr="008170E5">
              <w:rPr>
                <w:rFonts w:ascii="Century" w:hAnsi="Century"/>
                <w:b/>
                <w:sz w:val="22"/>
              </w:rPr>
              <w:t>詳細</w:t>
            </w:r>
          </w:p>
        </w:tc>
        <w:tc>
          <w:tcPr>
            <w:tcW w:w="8580" w:type="dxa"/>
            <w:shd w:val="clear" w:color="auto" w:fill="DAEEF3" w:themeFill="accent5" w:themeFillTint="33"/>
            <w:vAlign w:val="center"/>
          </w:tcPr>
          <w:p w:rsidR="00554185" w:rsidRPr="008170E5" w:rsidRDefault="00554185" w:rsidP="00F718E8">
            <w:pPr>
              <w:jc w:val="center"/>
              <w:rPr>
                <w:rFonts w:ascii="Century" w:hAnsi="Century"/>
                <w:b/>
                <w:sz w:val="22"/>
              </w:rPr>
            </w:pPr>
            <w:r w:rsidRPr="008170E5">
              <w:rPr>
                <w:rFonts w:ascii="Century" w:hAnsi="Century"/>
                <w:b/>
                <w:sz w:val="22"/>
              </w:rPr>
              <w:t>当社製品の主な用途におけるばく露の可能性（ばく露経路など）</w:t>
            </w:r>
          </w:p>
        </w:tc>
      </w:tr>
      <w:tr w:rsidR="008170E5" w:rsidRPr="008170E5" w:rsidTr="006F6A5E">
        <w:tc>
          <w:tcPr>
            <w:tcW w:w="1626" w:type="dxa"/>
            <w:vMerge w:val="restart"/>
            <w:vAlign w:val="center"/>
          </w:tcPr>
          <w:p w:rsidR="00554185" w:rsidRPr="008170E5" w:rsidRDefault="00554185" w:rsidP="00F718E8">
            <w:pPr>
              <w:jc w:val="center"/>
              <w:rPr>
                <w:rFonts w:ascii="Century" w:hAnsi="Century"/>
                <w:sz w:val="22"/>
              </w:rPr>
            </w:pPr>
            <w:r w:rsidRPr="008170E5">
              <w:rPr>
                <w:rFonts w:ascii="Century" w:hAnsi="Century"/>
                <w:sz w:val="22"/>
              </w:rPr>
              <w:t>作業者ばく露</w:t>
            </w:r>
          </w:p>
        </w:tc>
        <w:tc>
          <w:tcPr>
            <w:tcW w:w="8580" w:type="dxa"/>
            <w:vAlign w:val="center"/>
          </w:tcPr>
          <w:p w:rsidR="00554185" w:rsidRPr="008170E5" w:rsidRDefault="00554185" w:rsidP="00F718E8">
            <w:pPr>
              <w:rPr>
                <w:rFonts w:ascii="Century" w:hAnsi="Century" w:cs="ＭＳ Ｐゴシック"/>
                <w:sz w:val="22"/>
              </w:rPr>
            </w:pPr>
            <w:r w:rsidRPr="008170E5">
              <w:rPr>
                <w:rFonts w:ascii="Century" w:hAnsi="Century"/>
                <w:sz w:val="22"/>
              </w:rPr>
              <w:t>製造工程は閉鎖系であり、作業者</w:t>
            </w:r>
            <w:r w:rsidRPr="008170E5">
              <w:rPr>
                <w:rFonts w:ascii="Century" w:hAnsi="Century" w:hint="eastAsia"/>
                <w:sz w:val="22"/>
              </w:rPr>
              <w:t>への</w:t>
            </w:r>
            <w:r w:rsidRPr="008170E5">
              <w:rPr>
                <w:rFonts w:ascii="Century" w:hAnsi="Century"/>
                <w:sz w:val="22"/>
              </w:rPr>
              <w:t>ばく露の可能性</w:t>
            </w:r>
            <w:r w:rsidR="00E779DC" w:rsidRPr="008170E5">
              <w:rPr>
                <w:rFonts w:ascii="Century" w:hAnsi="Century" w:hint="eastAsia"/>
                <w:sz w:val="22"/>
              </w:rPr>
              <w:t>ほとんどありません</w:t>
            </w:r>
            <w:r w:rsidRPr="008170E5">
              <w:rPr>
                <w:rFonts w:ascii="Century" w:hAnsi="Century"/>
                <w:sz w:val="22"/>
              </w:rPr>
              <w:t>。</w:t>
            </w:r>
          </w:p>
        </w:tc>
      </w:tr>
      <w:tr w:rsidR="008170E5" w:rsidRPr="008170E5" w:rsidTr="006F6A5E">
        <w:tc>
          <w:tcPr>
            <w:tcW w:w="1626" w:type="dxa"/>
            <w:vMerge/>
            <w:vAlign w:val="center"/>
          </w:tcPr>
          <w:p w:rsidR="00554185" w:rsidRPr="008170E5" w:rsidRDefault="00554185" w:rsidP="00F718E8">
            <w:pPr>
              <w:jc w:val="center"/>
              <w:rPr>
                <w:rFonts w:ascii="Century" w:hAnsi="Century"/>
                <w:sz w:val="22"/>
              </w:rPr>
            </w:pPr>
          </w:p>
        </w:tc>
        <w:tc>
          <w:tcPr>
            <w:tcW w:w="8580" w:type="dxa"/>
            <w:vAlign w:val="center"/>
          </w:tcPr>
          <w:p w:rsidR="00554185" w:rsidRPr="008170E5" w:rsidRDefault="00554185" w:rsidP="00F718E8">
            <w:pPr>
              <w:rPr>
                <w:rFonts w:ascii="Century" w:hAnsi="Century"/>
                <w:sz w:val="22"/>
              </w:rPr>
            </w:pPr>
            <w:r w:rsidRPr="008170E5">
              <w:rPr>
                <w:rFonts w:ascii="Century" w:hAnsi="Century"/>
                <w:sz w:val="22"/>
              </w:rPr>
              <w:t>専用設備</w:t>
            </w:r>
            <w:r w:rsidR="002C5C6A" w:rsidRPr="008170E5">
              <w:rPr>
                <w:rFonts w:ascii="Century" w:hAnsi="Century" w:hint="eastAsia"/>
                <w:sz w:val="22"/>
              </w:rPr>
              <w:t>と</w:t>
            </w:r>
            <w:r w:rsidR="006F6A5E">
              <w:rPr>
                <w:rFonts w:ascii="Century" w:hAnsi="Century"/>
                <w:sz w:val="22"/>
              </w:rPr>
              <w:t>船舶</w:t>
            </w:r>
            <w:r w:rsidR="006F6A5E">
              <w:rPr>
                <w:rFonts w:ascii="Century" w:hAnsi="Century" w:hint="eastAsia"/>
                <w:sz w:val="22"/>
              </w:rPr>
              <w:t>又は</w:t>
            </w:r>
            <w:r w:rsidRPr="008170E5">
              <w:rPr>
                <w:rFonts w:ascii="Century" w:hAnsi="Century"/>
                <w:sz w:val="22"/>
              </w:rPr>
              <w:t>大容量コンテナ</w:t>
            </w:r>
            <w:r w:rsidR="002C5C6A" w:rsidRPr="008170E5">
              <w:rPr>
                <w:rFonts w:ascii="Century" w:hAnsi="Century" w:hint="eastAsia"/>
                <w:sz w:val="22"/>
              </w:rPr>
              <w:t>等</w:t>
            </w:r>
            <w:r w:rsidRPr="008170E5">
              <w:rPr>
                <w:rFonts w:ascii="Century" w:hAnsi="Century"/>
                <w:sz w:val="22"/>
              </w:rPr>
              <w:t>の</w:t>
            </w:r>
            <w:r w:rsidR="002C5C6A" w:rsidRPr="008170E5">
              <w:rPr>
                <w:rFonts w:ascii="Century" w:hAnsi="Century" w:hint="eastAsia"/>
                <w:sz w:val="22"/>
              </w:rPr>
              <w:t>間</w:t>
            </w:r>
            <w:r w:rsidRPr="008170E5">
              <w:rPr>
                <w:rFonts w:ascii="Century" w:hAnsi="Century"/>
                <w:sz w:val="22"/>
              </w:rPr>
              <w:t>の移し替え作業</w:t>
            </w:r>
            <w:r w:rsidR="002C5C6A" w:rsidRPr="008170E5">
              <w:rPr>
                <w:rFonts w:ascii="Century" w:hAnsi="Century" w:hint="eastAsia"/>
                <w:sz w:val="22"/>
              </w:rPr>
              <w:t>、</w:t>
            </w:r>
            <w:r w:rsidR="002C5C6A" w:rsidRPr="008170E5">
              <w:rPr>
                <w:rFonts w:ascii="Century" w:hAnsi="Century"/>
                <w:sz w:val="22"/>
              </w:rPr>
              <w:t>装置の清掃等に伴い、</w:t>
            </w:r>
            <w:r w:rsidRPr="008170E5">
              <w:rPr>
                <w:rFonts w:ascii="Century" w:hAnsi="Century"/>
                <w:sz w:val="22"/>
              </w:rPr>
              <w:t>ミスト</w:t>
            </w:r>
            <w:r w:rsidR="006F6A5E">
              <w:rPr>
                <w:rFonts w:ascii="Century" w:hAnsi="Century" w:hint="eastAsia"/>
                <w:sz w:val="22"/>
              </w:rPr>
              <w:t>又は</w:t>
            </w:r>
            <w:r w:rsidRPr="008170E5">
              <w:rPr>
                <w:rFonts w:ascii="Century" w:hAnsi="Century"/>
                <w:sz w:val="22"/>
              </w:rPr>
              <w:t>エアロゾルの発生、</w:t>
            </w:r>
            <w:r w:rsidR="00724456" w:rsidRPr="008170E5">
              <w:rPr>
                <w:rFonts w:ascii="Century" w:hAnsi="Century" w:hint="eastAsia"/>
                <w:sz w:val="22"/>
              </w:rPr>
              <w:t>飛散が予想され、</w:t>
            </w:r>
            <w:r w:rsidRPr="008170E5">
              <w:rPr>
                <w:rFonts w:ascii="Century" w:hAnsi="Century"/>
                <w:sz w:val="22"/>
              </w:rPr>
              <w:t>作業者への経皮・吸入ばく露の可能性があ</w:t>
            </w:r>
            <w:r w:rsidR="00E779DC" w:rsidRPr="008170E5">
              <w:rPr>
                <w:rFonts w:ascii="Century" w:hAnsi="Century" w:hint="eastAsia"/>
                <w:sz w:val="22"/>
              </w:rPr>
              <w:t>ります</w:t>
            </w:r>
            <w:r w:rsidRPr="008170E5">
              <w:rPr>
                <w:rFonts w:ascii="Century" w:hAnsi="Century"/>
                <w:sz w:val="22"/>
              </w:rPr>
              <w:t>。</w:t>
            </w:r>
          </w:p>
        </w:tc>
      </w:tr>
      <w:tr w:rsidR="008170E5" w:rsidRPr="008170E5" w:rsidTr="006F6A5E">
        <w:tc>
          <w:tcPr>
            <w:tcW w:w="1626" w:type="dxa"/>
            <w:vMerge/>
            <w:vAlign w:val="center"/>
          </w:tcPr>
          <w:p w:rsidR="007B7A4C" w:rsidRPr="008170E5" w:rsidRDefault="007B7A4C" w:rsidP="00F718E8">
            <w:pPr>
              <w:jc w:val="center"/>
              <w:rPr>
                <w:rFonts w:ascii="Century" w:hAnsi="Century"/>
                <w:sz w:val="22"/>
              </w:rPr>
            </w:pPr>
          </w:p>
        </w:tc>
        <w:tc>
          <w:tcPr>
            <w:tcW w:w="8580" w:type="dxa"/>
            <w:vAlign w:val="center"/>
          </w:tcPr>
          <w:p w:rsidR="007B7A4C" w:rsidRPr="008170E5" w:rsidRDefault="007B7A4C" w:rsidP="00F718E8">
            <w:pPr>
              <w:rPr>
                <w:rFonts w:ascii="Century" w:hAnsi="Century"/>
                <w:sz w:val="22"/>
              </w:rPr>
            </w:pPr>
            <w:r w:rsidRPr="008170E5">
              <w:rPr>
                <w:rFonts w:ascii="Century" w:hAnsi="Century"/>
                <w:sz w:val="22"/>
              </w:rPr>
              <w:t>流出を最小化するように設計された条件での小容量コンテナへの移し替え作業において、作業者への経皮・吸入ばく露の可能性があ</w:t>
            </w:r>
            <w:r w:rsidRPr="008170E5">
              <w:rPr>
                <w:rFonts w:ascii="Century" w:hAnsi="Century" w:hint="eastAsia"/>
                <w:sz w:val="22"/>
              </w:rPr>
              <w:t>ります</w:t>
            </w:r>
            <w:r w:rsidRPr="008170E5">
              <w:rPr>
                <w:rFonts w:ascii="Century" w:hAnsi="Century"/>
                <w:sz w:val="22"/>
              </w:rPr>
              <w:t>。</w:t>
            </w:r>
          </w:p>
        </w:tc>
      </w:tr>
      <w:tr w:rsidR="008170E5" w:rsidRPr="008170E5" w:rsidTr="006F6A5E">
        <w:tc>
          <w:tcPr>
            <w:tcW w:w="1626" w:type="dxa"/>
            <w:vMerge/>
            <w:vAlign w:val="center"/>
          </w:tcPr>
          <w:p w:rsidR="00554185" w:rsidRPr="008170E5" w:rsidRDefault="00554185" w:rsidP="00F718E8">
            <w:pPr>
              <w:jc w:val="center"/>
              <w:rPr>
                <w:rFonts w:ascii="Century" w:hAnsi="Century"/>
                <w:sz w:val="22"/>
              </w:rPr>
            </w:pPr>
          </w:p>
        </w:tc>
        <w:tc>
          <w:tcPr>
            <w:tcW w:w="8580" w:type="dxa"/>
            <w:vAlign w:val="center"/>
          </w:tcPr>
          <w:p w:rsidR="00554185" w:rsidRPr="008170E5" w:rsidRDefault="00554185" w:rsidP="00F718E8">
            <w:pPr>
              <w:rPr>
                <w:rFonts w:ascii="Century" w:hAnsi="Century" w:cs="ＭＳ Ｐゴシック"/>
                <w:sz w:val="22"/>
              </w:rPr>
            </w:pPr>
            <w:r w:rsidRPr="008170E5">
              <w:rPr>
                <w:rFonts w:ascii="Century" w:hAnsi="Century"/>
                <w:sz w:val="22"/>
              </w:rPr>
              <w:t>管理されたばく露のある閉鎖系・連続プロセスでの作業において、メンテナンス、サンプリングおよび装置故障の際等に、作業者への経皮・吸入ばく露の可能性があ</w:t>
            </w:r>
            <w:r w:rsidR="00E779DC" w:rsidRPr="008170E5">
              <w:rPr>
                <w:rFonts w:ascii="Century" w:hAnsi="Century" w:hint="eastAsia"/>
                <w:sz w:val="22"/>
              </w:rPr>
              <w:t>ります</w:t>
            </w:r>
            <w:r w:rsidRPr="008170E5">
              <w:rPr>
                <w:rFonts w:ascii="Century" w:hAnsi="Century"/>
                <w:sz w:val="22"/>
              </w:rPr>
              <w:t>。</w:t>
            </w:r>
          </w:p>
        </w:tc>
      </w:tr>
      <w:tr w:rsidR="008170E5" w:rsidRPr="008170E5" w:rsidTr="006F6A5E">
        <w:tc>
          <w:tcPr>
            <w:tcW w:w="1626" w:type="dxa"/>
            <w:vMerge/>
            <w:vAlign w:val="center"/>
          </w:tcPr>
          <w:p w:rsidR="00554185" w:rsidRPr="008170E5" w:rsidRDefault="00554185" w:rsidP="00F718E8">
            <w:pPr>
              <w:jc w:val="center"/>
              <w:rPr>
                <w:rFonts w:ascii="Century" w:hAnsi="Century"/>
                <w:sz w:val="22"/>
              </w:rPr>
            </w:pPr>
          </w:p>
        </w:tc>
        <w:tc>
          <w:tcPr>
            <w:tcW w:w="8580" w:type="dxa"/>
            <w:vAlign w:val="center"/>
          </w:tcPr>
          <w:p w:rsidR="00554185" w:rsidRPr="008170E5" w:rsidRDefault="00A9114A" w:rsidP="00A9114A">
            <w:pPr>
              <w:rPr>
                <w:rFonts w:ascii="Century" w:hAnsi="Century" w:cs="ＭＳ Ｐゴシック"/>
                <w:sz w:val="22"/>
              </w:rPr>
            </w:pPr>
            <w:r w:rsidRPr="008170E5">
              <w:rPr>
                <w:rFonts w:ascii="Century" w:hAnsi="Century" w:cs="ＭＳ Ｐゴシック" w:hint="eastAsia"/>
                <w:sz w:val="22"/>
              </w:rPr>
              <w:t>小規模の試験研究施設での試薬の使用において、作業者への経皮・吸入ばく露の可能性があります。</w:t>
            </w:r>
          </w:p>
        </w:tc>
      </w:tr>
      <w:tr w:rsidR="008170E5" w:rsidRPr="008170E5" w:rsidTr="006F6A5E">
        <w:tc>
          <w:tcPr>
            <w:tcW w:w="1626" w:type="dxa"/>
            <w:vAlign w:val="center"/>
          </w:tcPr>
          <w:p w:rsidR="0058411B" w:rsidRPr="008170E5" w:rsidRDefault="0058411B" w:rsidP="00F718E8">
            <w:pPr>
              <w:jc w:val="center"/>
              <w:rPr>
                <w:rFonts w:ascii="Century" w:hAnsi="Century"/>
                <w:sz w:val="22"/>
              </w:rPr>
            </w:pPr>
            <w:r w:rsidRPr="008170E5">
              <w:rPr>
                <w:rFonts w:ascii="Century" w:hAnsi="Century"/>
                <w:sz w:val="22"/>
              </w:rPr>
              <w:t>消費者ばく露</w:t>
            </w:r>
          </w:p>
        </w:tc>
        <w:tc>
          <w:tcPr>
            <w:tcW w:w="8580" w:type="dxa"/>
            <w:vAlign w:val="center"/>
          </w:tcPr>
          <w:p w:rsidR="0058411B" w:rsidRPr="008170E5" w:rsidRDefault="0058411B" w:rsidP="00F43574">
            <w:pPr>
              <w:rPr>
                <w:rFonts w:ascii="Century" w:hAnsi="Century"/>
                <w:sz w:val="22"/>
              </w:rPr>
            </w:pPr>
            <w:r w:rsidRPr="008170E5">
              <w:rPr>
                <w:rFonts w:ascii="Century" w:hAnsi="Century" w:hint="eastAsia"/>
                <w:sz w:val="22"/>
              </w:rPr>
              <w:t>本品を含む</w:t>
            </w:r>
            <w:r w:rsidR="00F43574" w:rsidRPr="008170E5">
              <w:rPr>
                <w:rFonts w:ascii="Century" w:hAnsi="Century" w:hint="eastAsia"/>
                <w:sz w:val="22"/>
              </w:rPr>
              <w:t>トイレ</w:t>
            </w:r>
            <w:r w:rsidRPr="008170E5">
              <w:rPr>
                <w:rFonts w:ascii="Century" w:hAnsi="Century" w:hint="eastAsia"/>
                <w:sz w:val="22"/>
              </w:rPr>
              <w:t>洗浄剤などが市販されており、消費者への経皮・吸入ばく露の可能性があります。</w:t>
            </w:r>
          </w:p>
        </w:tc>
      </w:tr>
      <w:tr w:rsidR="008170E5" w:rsidRPr="008170E5" w:rsidTr="006F6A5E">
        <w:trPr>
          <w:trHeight w:val="622"/>
        </w:trPr>
        <w:tc>
          <w:tcPr>
            <w:tcW w:w="1626" w:type="dxa"/>
            <w:vMerge w:val="restart"/>
            <w:vAlign w:val="center"/>
          </w:tcPr>
          <w:p w:rsidR="00554185" w:rsidRPr="008170E5" w:rsidRDefault="00554185" w:rsidP="00F718E8">
            <w:pPr>
              <w:jc w:val="center"/>
              <w:rPr>
                <w:rFonts w:ascii="Century" w:hAnsi="Century"/>
                <w:sz w:val="22"/>
              </w:rPr>
            </w:pPr>
            <w:r w:rsidRPr="008170E5">
              <w:rPr>
                <w:rFonts w:ascii="Century" w:hAnsi="Century"/>
                <w:sz w:val="22"/>
              </w:rPr>
              <w:t>環境ばく露</w:t>
            </w:r>
          </w:p>
        </w:tc>
        <w:tc>
          <w:tcPr>
            <w:tcW w:w="8580" w:type="dxa"/>
            <w:vAlign w:val="center"/>
          </w:tcPr>
          <w:p w:rsidR="00554185" w:rsidRPr="008170E5" w:rsidRDefault="00554185" w:rsidP="00267B98">
            <w:pPr>
              <w:rPr>
                <w:rFonts w:ascii="Century" w:hAnsi="Century"/>
                <w:sz w:val="22"/>
              </w:rPr>
            </w:pPr>
            <w:r w:rsidRPr="008170E5">
              <w:rPr>
                <w:rFonts w:ascii="Century" w:hAnsi="Century" w:hint="eastAsia"/>
                <w:sz w:val="22"/>
              </w:rPr>
              <w:t>環境に対する</w:t>
            </w:r>
            <w:r w:rsidR="00B312B1" w:rsidRPr="008170E5">
              <w:rPr>
                <w:rFonts w:ascii="Century" w:hAnsi="Century" w:hint="eastAsia"/>
                <w:sz w:val="22"/>
              </w:rPr>
              <w:t>塩酸</w:t>
            </w:r>
            <w:r w:rsidRPr="008170E5">
              <w:rPr>
                <w:rFonts w:ascii="Century" w:hAnsi="Century" w:hint="eastAsia"/>
                <w:sz w:val="22"/>
              </w:rPr>
              <w:t>の危険は</w:t>
            </w:r>
            <w:r w:rsidRPr="008170E5">
              <w:rPr>
                <w:rFonts w:ascii="Century" w:hAnsi="Century" w:hint="eastAsia"/>
                <w:sz w:val="22"/>
              </w:rPr>
              <w:t>pH</w:t>
            </w:r>
            <w:r w:rsidRPr="008170E5">
              <w:rPr>
                <w:rFonts w:ascii="Century" w:hAnsi="Century" w:hint="eastAsia"/>
                <w:sz w:val="22"/>
              </w:rPr>
              <w:t>効果に起因</w:t>
            </w:r>
            <w:r w:rsidR="00927001" w:rsidRPr="008170E5">
              <w:rPr>
                <w:rFonts w:ascii="Century" w:hAnsi="Century" w:hint="eastAsia"/>
                <w:sz w:val="22"/>
              </w:rPr>
              <w:t>します</w:t>
            </w:r>
            <w:r w:rsidRPr="008170E5">
              <w:rPr>
                <w:rFonts w:ascii="Century" w:hAnsi="Century" w:hint="eastAsia"/>
                <w:sz w:val="22"/>
              </w:rPr>
              <w:t>が、</w:t>
            </w:r>
            <w:r w:rsidR="00B312B1" w:rsidRPr="008170E5">
              <w:rPr>
                <w:rFonts w:ascii="Century" w:hAnsi="Century" w:hint="eastAsia"/>
                <w:sz w:val="22"/>
              </w:rPr>
              <w:t>工場排水の</w:t>
            </w:r>
            <w:r w:rsidR="00B312B1" w:rsidRPr="008170E5">
              <w:rPr>
                <w:rFonts w:ascii="Century" w:hAnsi="Century" w:hint="eastAsia"/>
                <w:sz w:val="22"/>
              </w:rPr>
              <w:t>pH</w:t>
            </w:r>
            <w:r w:rsidR="00B312B1" w:rsidRPr="008170E5">
              <w:rPr>
                <w:rFonts w:ascii="Century" w:hAnsi="Century" w:hint="eastAsia"/>
                <w:sz w:val="22"/>
              </w:rPr>
              <w:t>は厳格に管理されており、</w:t>
            </w:r>
            <w:r w:rsidR="00267B98" w:rsidRPr="008170E5">
              <w:rPr>
                <w:rFonts w:ascii="Century" w:hAnsi="Century" w:hint="eastAsia"/>
                <w:sz w:val="22"/>
              </w:rPr>
              <w:t>当該物質が環境へ排出されることはありません。消費者製品に含有される当該物質が環境中へ排出される可能性</w:t>
            </w:r>
            <w:r w:rsidR="00B312B1" w:rsidRPr="008170E5">
              <w:rPr>
                <w:rFonts w:ascii="Century" w:hAnsi="Century" w:hint="eastAsia"/>
                <w:sz w:val="22"/>
              </w:rPr>
              <w:t>は</w:t>
            </w:r>
            <w:r w:rsidR="00267B98" w:rsidRPr="008170E5">
              <w:rPr>
                <w:rFonts w:ascii="Century" w:hAnsi="Century" w:hint="eastAsia"/>
                <w:sz w:val="22"/>
              </w:rPr>
              <w:t>ありますが、その絶対量は少なく、</w:t>
            </w:r>
            <w:r w:rsidR="00B312B1" w:rsidRPr="008170E5">
              <w:rPr>
                <w:rFonts w:ascii="Century" w:hAnsi="Century" w:hint="eastAsia"/>
                <w:sz w:val="22"/>
              </w:rPr>
              <w:t>大幅に希釈され、かつ自然環境または自然水の備える</w:t>
            </w:r>
            <w:r w:rsidR="00927001" w:rsidRPr="008170E5">
              <w:rPr>
                <w:rFonts w:ascii="Century" w:hAnsi="Century" w:hint="eastAsia"/>
                <w:sz w:val="22"/>
              </w:rPr>
              <w:t>緩衝効果により</w:t>
            </w:r>
            <w:r w:rsidRPr="008170E5">
              <w:rPr>
                <w:rFonts w:ascii="Century" w:hAnsi="Century" w:hint="eastAsia"/>
                <w:sz w:val="22"/>
              </w:rPr>
              <w:t>河川や海での</w:t>
            </w:r>
            <w:r w:rsidRPr="008170E5">
              <w:rPr>
                <w:rFonts w:ascii="Century" w:hAnsi="Century" w:hint="eastAsia"/>
                <w:sz w:val="22"/>
              </w:rPr>
              <w:t>pH</w:t>
            </w:r>
            <w:r w:rsidR="00BB6D71">
              <w:rPr>
                <w:rFonts w:ascii="Century" w:hAnsi="Century" w:hint="eastAsia"/>
                <w:sz w:val="22"/>
              </w:rPr>
              <w:t>低下</w:t>
            </w:r>
            <w:r w:rsidRPr="008170E5">
              <w:rPr>
                <w:rFonts w:ascii="Century" w:hAnsi="Century" w:hint="eastAsia"/>
                <w:sz w:val="22"/>
              </w:rPr>
              <w:t>は</w:t>
            </w:r>
            <w:r w:rsidR="00927001" w:rsidRPr="008170E5">
              <w:rPr>
                <w:rFonts w:ascii="Century" w:hAnsi="Century" w:hint="eastAsia"/>
                <w:sz w:val="22"/>
              </w:rPr>
              <w:t>ほとんど起きません。このため</w:t>
            </w:r>
            <w:r w:rsidRPr="008170E5">
              <w:rPr>
                <w:rFonts w:ascii="Century" w:hAnsi="Century" w:hint="eastAsia"/>
                <w:sz w:val="22"/>
              </w:rPr>
              <w:t>環境ばく露の可能性は低い</w:t>
            </w:r>
            <w:r w:rsidR="00927001" w:rsidRPr="008170E5">
              <w:rPr>
                <w:rFonts w:ascii="Century" w:hAnsi="Century" w:hint="eastAsia"/>
                <w:sz w:val="22"/>
              </w:rPr>
              <w:t>と考えられます</w:t>
            </w:r>
            <w:r w:rsidRPr="008170E5">
              <w:rPr>
                <w:rFonts w:ascii="Century" w:hAnsi="Century" w:hint="eastAsia"/>
                <w:sz w:val="22"/>
              </w:rPr>
              <w:t>。また中和による</w:t>
            </w:r>
            <w:r w:rsidRPr="008170E5">
              <w:rPr>
                <w:rFonts w:ascii="Century" w:hAnsi="Century" w:hint="eastAsia"/>
                <w:sz w:val="22"/>
              </w:rPr>
              <w:t>pH</w:t>
            </w:r>
            <w:r w:rsidRPr="008170E5">
              <w:rPr>
                <w:rFonts w:ascii="Century" w:hAnsi="Century" w:hint="eastAsia"/>
                <w:sz w:val="22"/>
              </w:rPr>
              <w:t>の適正化は比較的容易で</w:t>
            </w:r>
            <w:r w:rsidR="00927001" w:rsidRPr="008170E5">
              <w:rPr>
                <w:rFonts w:ascii="Century" w:hAnsi="Century" w:hint="eastAsia"/>
                <w:sz w:val="22"/>
              </w:rPr>
              <w:t>す</w:t>
            </w:r>
            <w:r w:rsidRPr="008170E5">
              <w:rPr>
                <w:rFonts w:ascii="Century" w:hAnsi="Century" w:hint="eastAsia"/>
                <w:sz w:val="22"/>
              </w:rPr>
              <w:t>。</w:t>
            </w:r>
          </w:p>
        </w:tc>
      </w:tr>
      <w:tr w:rsidR="007D2F79" w:rsidRPr="008170E5" w:rsidTr="006F6A5E">
        <w:trPr>
          <w:trHeight w:val="622"/>
        </w:trPr>
        <w:tc>
          <w:tcPr>
            <w:tcW w:w="1626" w:type="dxa"/>
            <w:vMerge/>
            <w:vAlign w:val="center"/>
          </w:tcPr>
          <w:p w:rsidR="00554185" w:rsidRPr="008170E5" w:rsidRDefault="00554185" w:rsidP="00F718E8">
            <w:pPr>
              <w:jc w:val="center"/>
              <w:rPr>
                <w:rFonts w:ascii="Century" w:hAnsi="Century"/>
                <w:b/>
                <w:sz w:val="22"/>
              </w:rPr>
            </w:pPr>
          </w:p>
        </w:tc>
        <w:tc>
          <w:tcPr>
            <w:tcW w:w="8580" w:type="dxa"/>
            <w:vAlign w:val="center"/>
          </w:tcPr>
          <w:p w:rsidR="00554185" w:rsidRPr="008170E5" w:rsidRDefault="00554185" w:rsidP="007030A3">
            <w:pPr>
              <w:rPr>
                <w:rFonts w:ascii="Century" w:hAnsi="Century"/>
                <w:sz w:val="22"/>
              </w:rPr>
            </w:pPr>
            <w:r w:rsidRPr="008170E5">
              <w:rPr>
                <w:rFonts w:ascii="Century" w:hAnsi="Century" w:hint="eastAsia"/>
                <w:sz w:val="22"/>
              </w:rPr>
              <w:t>製造工程、製品タンク、移し替え時、輸送時の環境中への放出は、工場事故や交通事故等以外では考えられ</w:t>
            </w:r>
            <w:r w:rsidR="007030A3" w:rsidRPr="008170E5">
              <w:rPr>
                <w:rFonts w:ascii="Century" w:hAnsi="Century" w:hint="eastAsia"/>
                <w:sz w:val="22"/>
              </w:rPr>
              <w:t>ません</w:t>
            </w:r>
            <w:r w:rsidRPr="008170E5">
              <w:rPr>
                <w:rFonts w:ascii="Century" w:hAnsi="Century" w:hint="eastAsia"/>
                <w:sz w:val="22"/>
              </w:rPr>
              <w:t>。</w:t>
            </w:r>
          </w:p>
        </w:tc>
      </w:tr>
    </w:tbl>
    <w:p w:rsidR="00897F6A" w:rsidRPr="008170E5" w:rsidRDefault="00897F6A" w:rsidP="00F718E8">
      <w:pPr>
        <w:rPr>
          <w:rFonts w:ascii="Century" w:hAnsi="Century"/>
          <w:sz w:val="22"/>
        </w:rPr>
      </w:pPr>
    </w:p>
    <w:p w:rsidR="00AC7D52" w:rsidRPr="008170E5" w:rsidRDefault="00AC7D52" w:rsidP="00F718E8">
      <w:pPr>
        <w:rPr>
          <w:rFonts w:ascii="Century" w:hAnsi="Century"/>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99FF"/>
        <w:tblLook w:val="04A0" w:firstRow="1" w:lastRow="0" w:firstColumn="1" w:lastColumn="0" w:noHBand="0" w:noVBand="1"/>
      </w:tblPr>
      <w:tblGrid>
        <w:gridCol w:w="10314"/>
      </w:tblGrid>
      <w:tr w:rsidR="008170E5" w:rsidRPr="008170E5" w:rsidTr="008819E9">
        <w:tc>
          <w:tcPr>
            <w:tcW w:w="10314" w:type="dxa"/>
            <w:shd w:val="clear" w:color="auto" w:fill="99CCFF"/>
            <w:vAlign w:val="center"/>
          </w:tcPr>
          <w:p w:rsidR="009103CF" w:rsidRPr="008170E5" w:rsidRDefault="009103CF" w:rsidP="00F718E8">
            <w:pPr>
              <w:rPr>
                <w:rFonts w:ascii="Century" w:hAnsi="Century"/>
                <w:b/>
                <w:sz w:val="24"/>
                <w:szCs w:val="24"/>
              </w:rPr>
            </w:pPr>
            <w:r w:rsidRPr="008170E5">
              <w:rPr>
                <w:rFonts w:ascii="Century" w:hAnsi="Century"/>
                <w:b/>
                <w:sz w:val="24"/>
                <w:szCs w:val="24"/>
              </w:rPr>
              <w:lastRenderedPageBreak/>
              <w:t>推奨するリスク管理措置</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RISK MANAGEMENT RECOMMENDATIONS</w:t>
            </w:r>
            <w:r w:rsidRPr="008170E5">
              <w:rPr>
                <w:rFonts w:ascii="Century" w:hAnsi="Century"/>
                <w:b/>
                <w:sz w:val="24"/>
                <w:szCs w:val="24"/>
              </w:rPr>
              <w:t>）</w:t>
            </w:r>
          </w:p>
        </w:tc>
      </w:tr>
    </w:tbl>
    <w:p w:rsidR="009103CF" w:rsidRPr="008170E5" w:rsidRDefault="009103CF" w:rsidP="00F718E8">
      <w:pPr>
        <w:rPr>
          <w:rFonts w:ascii="Century" w:hAnsi="Century"/>
          <w:sz w:val="22"/>
        </w:rPr>
      </w:pPr>
    </w:p>
    <w:tbl>
      <w:tblPr>
        <w:tblStyle w:val="a3"/>
        <w:tblW w:w="10204" w:type="dxa"/>
        <w:tblInd w:w="108" w:type="dxa"/>
        <w:tblLook w:val="04A0" w:firstRow="1" w:lastRow="0" w:firstColumn="1" w:lastColumn="0" w:noHBand="0" w:noVBand="1"/>
      </w:tblPr>
      <w:tblGrid>
        <w:gridCol w:w="1851"/>
        <w:gridCol w:w="8353"/>
      </w:tblGrid>
      <w:tr w:rsidR="008170E5" w:rsidRPr="008170E5" w:rsidTr="006F6A5E">
        <w:tc>
          <w:tcPr>
            <w:tcW w:w="1851" w:type="dxa"/>
            <w:shd w:val="clear" w:color="auto" w:fill="DAEEF3" w:themeFill="accent5" w:themeFillTint="33"/>
            <w:vAlign w:val="center"/>
          </w:tcPr>
          <w:p w:rsidR="00554185" w:rsidRPr="008170E5" w:rsidRDefault="00554185" w:rsidP="00F718E8">
            <w:pPr>
              <w:jc w:val="center"/>
              <w:rPr>
                <w:rFonts w:ascii="Century" w:hAnsi="Century"/>
                <w:b/>
                <w:sz w:val="22"/>
              </w:rPr>
            </w:pPr>
            <w:r w:rsidRPr="008170E5">
              <w:rPr>
                <w:rFonts w:ascii="Century" w:hAnsi="Century"/>
                <w:b/>
                <w:sz w:val="22"/>
              </w:rPr>
              <w:t>詳細</w:t>
            </w:r>
          </w:p>
        </w:tc>
        <w:tc>
          <w:tcPr>
            <w:tcW w:w="8353" w:type="dxa"/>
            <w:shd w:val="clear" w:color="auto" w:fill="DAEEF3" w:themeFill="accent5" w:themeFillTint="33"/>
            <w:vAlign w:val="center"/>
          </w:tcPr>
          <w:p w:rsidR="00554185" w:rsidRPr="008170E5" w:rsidRDefault="00554185" w:rsidP="00F718E8">
            <w:pPr>
              <w:jc w:val="center"/>
              <w:rPr>
                <w:rFonts w:ascii="Century" w:hAnsi="Century"/>
                <w:b/>
                <w:sz w:val="22"/>
              </w:rPr>
            </w:pPr>
            <w:r w:rsidRPr="008170E5">
              <w:rPr>
                <w:rFonts w:ascii="Century" w:hAnsi="Century"/>
                <w:b/>
                <w:sz w:val="22"/>
              </w:rPr>
              <w:t>当社リスク評価結果に基づく推奨するリスク管理措置</w:t>
            </w:r>
          </w:p>
        </w:tc>
      </w:tr>
      <w:tr w:rsidR="008170E5" w:rsidRPr="008170E5" w:rsidTr="006F6A5E">
        <w:tc>
          <w:tcPr>
            <w:tcW w:w="1851" w:type="dxa"/>
            <w:vMerge w:val="restart"/>
            <w:vAlign w:val="center"/>
          </w:tcPr>
          <w:p w:rsidR="00554185" w:rsidRPr="008170E5" w:rsidRDefault="00554185" w:rsidP="009C75DF">
            <w:pPr>
              <w:jc w:val="left"/>
              <w:rPr>
                <w:rFonts w:ascii="Century" w:hAnsi="Century"/>
                <w:sz w:val="22"/>
              </w:rPr>
            </w:pPr>
            <w:r w:rsidRPr="008170E5">
              <w:rPr>
                <w:rFonts w:ascii="Century" w:hAnsi="Century"/>
                <w:sz w:val="22"/>
              </w:rPr>
              <w:t>対作業者ばく露</w:t>
            </w:r>
          </w:p>
        </w:tc>
        <w:tc>
          <w:tcPr>
            <w:tcW w:w="8353" w:type="dxa"/>
            <w:vAlign w:val="center"/>
          </w:tcPr>
          <w:p w:rsidR="00554185" w:rsidRPr="008170E5" w:rsidRDefault="00674F7D" w:rsidP="00B36460">
            <w:pPr>
              <w:rPr>
                <w:rFonts w:ascii="Century" w:hAnsi="Century"/>
                <w:sz w:val="22"/>
              </w:rPr>
            </w:pPr>
            <w:r w:rsidRPr="008170E5">
              <w:rPr>
                <w:rFonts w:ascii="Century" w:hAnsi="Century" w:hint="eastAsia"/>
                <w:sz w:val="22"/>
              </w:rPr>
              <w:t>作業の際は</w:t>
            </w:r>
            <w:r w:rsidR="006F6A5E">
              <w:rPr>
                <w:rFonts w:ascii="Century" w:hAnsi="Century" w:hint="eastAsia"/>
                <w:sz w:val="22"/>
              </w:rPr>
              <w:t>適切な保護具を着用し、適切な局所排気設備又は</w:t>
            </w:r>
            <w:r w:rsidR="00554185" w:rsidRPr="008170E5">
              <w:rPr>
                <w:rFonts w:ascii="Century" w:hAnsi="Century" w:hint="eastAsia"/>
                <w:sz w:val="22"/>
              </w:rPr>
              <w:t>装置を使用してください。</w:t>
            </w:r>
            <w:r w:rsidR="00B36460" w:rsidRPr="008170E5">
              <w:rPr>
                <w:rFonts w:ascii="Century" w:hAnsi="Century" w:hint="eastAsia"/>
                <w:sz w:val="22"/>
              </w:rPr>
              <w:t>また、作業環境許容濃度の勧告値が設定されている場合は、それを下回る環境濃度となるよう管理・制御してください。</w:t>
            </w:r>
          </w:p>
        </w:tc>
      </w:tr>
      <w:tr w:rsidR="008170E5" w:rsidRPr="008170E5" w:rsidTr="006F6A5E">
        <w:tc>
          <w:tcPr>
            <w:tcW w:w="1851" w:type="dxa"/>
            <w:vMerge/>
            <w:vAlign w:val="center"/>
          </w:tcPr>
          <w:p w:rsidR="00554185" w:rsidRPr="008170E5" w:rsidRDefault="00554185" w:rsidP="009C75DF">
            <w:pPr>
              <w:jc w:val="left"/>
              <w:rPr>
                <w:rFonts w:ascii="Century" w:hAnsi="Century"/>
                <w:b/>
                <w:sz w:val="22"/>
              </w:rPr>
            </w:pPr>
          </w:p>
        </w:tc>
        <w:tc>
          <w:tcPr>
            <w:tcW w:w="8353" w:type="dxa"/>
            <w:vAlign w:val="center"/>
          </w:tcPr>
          <w:p w:rsidR="00554185" w:rsidRPr="008170E5" w:rsidRDefault="00554185" w:rsidP="00F718E8">
            <w:pPr>
              <w:rPr>
                <w:rFonts w:ascii="Century" w:hAnsi="Century"/>
                <w:sz w:val="22"/>
              </w:rPr>
            </w:pPr>
            <w:r w:rsidRPr="008170E5">
              <w:rPr>
                <w:rFonts w:ascii="Century" w:hAnsi="Century" w:hint="eastAsia"/>
                <w:sz w:val="22"/>
              </w:rPr>
              <w:t>緊急時のシャワーや洗眼のための設備は作業場近傍に設置してください。</w:t>
            </w:r>
          </w:p>
        </w:tc>
      </w:tr>
      <w:tr w:rsidR="008170E5" w:rsidRPr="008170E5" w:rsidTr="006F6A5E">
        <w:tc>
          <w:tcPr>
            <w:tcW w:w="1851" w:type="dxa"/>
            <w:vMerge/>
            <w:vAlign w:val="center"/>
          </w:tcPr>
          <w:p w:rsidR="00554185" w:rsidRPr="008170E5" w:rsidRDefault="00554185" w:rsidP="009C75DF">
            <w:pPr>
              <w:jc w:val="left"/>
              <w:rPr>
                <w:rFonts w:ascii="Century" w:hAnsi="Century"/>
                <w:b/>
                <w:sz w:val="22"/>
              </w:rPr>
            </w:pPr>
          </w:p>
        </w:tc>
        <w:tc>
          <w:tcPr>
            <w:tcW w:w="8353" w:type="dxa"/>
            <w:vAlign w:val="center"/>
          </w:tcPr>
          <w:p w:rsidR="00554185" w:rsidRPr="008170E5" w:rsidRDefault="00554185" w:rsidP="00F718E8">
            <w:pPr>
              <w:rPr>
                <w:rFonts w:ascii="Century" w:hAnsi="Century"/>
                <w:sz w:val="22"/>
              </w:rPr>
            </w:pPr>
            <w:r w:rsidRPr="008170E5">
              <w:rPr>
                <w:rFonts w:ascii="Century" w:hAnsi="Century" w:hint="eastAsia"/>
                <w:sz w:val="22"/>
              </w:rPr>
              <w:t>作業者に対して、安全衛生教育を実施し、適切な保護具の選択と使用方法、作業場の管理方法等につき周知してください。</w:t>
            </w:r>
          </w:p>
        </w:tc>
      </w:tr>
      <w:tr w:rsidR="008170E5" w:rsidRPr="008170E5" w:rsidTr="006F6A5E">
        <w:tc>
          <w:tcPr>
            <w:tcW w:w="1851" w:type="dxa"/>
            <w:vAlign w:val="center"/>
          </w:tcPr>
          <w:p w:rsidR="00554185" w:rsidRPr="008170E5" w:rsidRDefault="00554185" w:rsidP="009C75DF">
            <w:pPr>
              <w:jc w:val="left"/>
              <w:rPr>
                <w:rFonts w:ascii="Century" w:hAnsi="Century"/>
                <w:sz w:val="22"/>
              </w:rPr>
            </w:pPr>
            <w:r w:rsidRPr="008170E5">
              <w:rPr>
                <w:rFonts w:ascii="Century" w:hAnsi="Century"/>
                <w:sz w:val="22"/>
              </w:rPr>
              <w:t>対消費者ばく露</w:t>
            </w:r>
          </w:p>
        </w:tc>
        <w:tc>
          <w:tcPr>
            <w:tcW w:w="8353" w:type="dxa"/>
            <w:vAlign w:val="center"/>
          </w:tcPr>
          <w:p w:rsidR="00554185" w:rsidRPr="008170E5" w:rsidRDefault="00AD3F0F" w:rsidP="00AD3F0F">
            <w:pPr>
              <w:rPr>
                <w:rFonts w:ascii="Century" w:hAnsi="Century"/>
                <w:sz w:val="22"/>
              </w:rPr>
            </w:pPr>
            <w:r w:rsidRPr="008170E5">
              <w:rPr>
                <w:rFonts w:ascii="Century" w:hAnsi="Century" w:hint="eastAsia"/>
                <w:sz w:val="22"/>
              </w:rPr>
              <w:t>使用の時はゴム製等の手袋又は柄つきブラシを使ってください。製品ラベルや容器包装に記載の警告や指示に従って使用してください。</w:t>
            </w:r>
          </w:p>
        </w:tc>
      </w:tr>
      <w:tr w:rsidR="008170E5" w:rsidRPr="008170E5" w:rsidTr="006F6A5E">
        <w:trPr>
          <w:trHeight w:val="242"/>
        </w:trPr>
        <w:tc>
          <w:tcPr>
            <w:tcW w:w="1851" w:type="dxa"/>
            <w:vMerge w:val="restart"/>
            <w:vAlign w:val="center"/>
          </w:tcPr>
          <w:p w:rsidR="00BF3257" w:rsidRPr="008170E5" w:rsidRDefault="00BF3257" w:rsidP="009C75DF">
            <w:pPr>
              <w:jc w:val="left"/>
              <w:rPr>
                <w:rFonts w:ascii="Century" w:hAnsi="Century"/>
                <w:sz w:val="22"/>
              </w:rPr>
            </w:pPr>
            <w:r w:rsidRPr="008170E5">
              <w:rPr>
                <w:rFonts w:ascii="Century" w:hAnsi="Century"/>
                <w:sz w:val="22"/>
              </w:rPr>
              <w:t>対環境ばく露</w:t>
            </w:r>
          </w:p>
        </w:tc>
        <w:tc>
          <w:tcPr>
            <w:tcW w:w="8353" w:type="dxa"/>
            <w:vAlign w:val="center"/>
          </w:tcPr>
          <w:p w:rsidR="00BF3257" w:rsidRPr="008170E5" w:rsidRDefault="00BF3257" w:rsidP="00F718E8">
            <w:pPr>
              <w:rPr>
                <w:rFonts w:ascii="Century" w:hAnsi="Century"/>
                <w:sz w:val="22"/>
              </w:rPr>
            </w:pPr>
            <w:r w:rsidRPr="008170E5">
              <w:rPr>
                <w:rFonts w:ascii="Century" w:hAnsi="Century" w:hint="eastAsia"/>
                <w:sz w:val="22"/>
              </w:rPr>
              <w:t>適切な排水処理施設や排ガス処理設備を設置してください。</w:t>
            </w:r>
          </w:p>
        </w:tc>
      </w:tr>
      <w:tr w:rsidR="008170E5" w:rsidRPr="008170E5" w:rsidTr="006F6A5E">
        <w:trPr>
          <w:trHeight w:val="242"/>
        </w:trPr>
        <w:tc>
          <w:tcPr>
            <w:tcW w:w="1851" w:type="dxa"/>
            <w:vMerge/>
            <w:vAlign w:val="center"/>
          </w:tcPr>
          <w:p w:rsidR="00BF3257" w:rsidRPr="008170E5" w:rsidRDefault="00BF3257" w:rsidP="009C75DF">
            <w:pPr>
              <w:jc w:val="left"/>
              <w:rPr>
                <w:rFonts w:ascii="Century" w:hAnsi="Century"/>
                <w:sz w:val="22"/>
              </w:rPr>
            </w:pPr>
          </w:p>
        </w:tc>
        <w:tc>
          <w:tcPr>
            <w:tcW w:w="8353" w:type="dxa"/>
            <w:vAlign w:val="center"/>
          </w:tcPr>
          <w:p w:rsidR="00BF3257" w:rsidRPr="008170E5" w:rsidRDefault="00BF3257" w:rsidP="00F718E8">
            <w:pPr>
              <w:rPr>
                <w:rFonts w:ascii="Century" w:hAnsi="Century"/>
                <w:sz w:val="22"/>
              </w:rPr>
            </w:pPr>
            <w:r w:rsidRPr="008170E5">
              <w:rPr>
                <w:rFonts w:ascii="Century" w:hAnsi="Century" w:hint="eastAsia"/>
                <w:sz w:val="22"/>
              </w:rPr>
              <w:t>排水や除害液の</w:t>
            </w:r>
            <w:r w:rsidRPr="008170E5">
              <w:rPr>
                <w:rFonts w:ascii="Century" w:hAnsi="Century" w:hint="eastAsia"/>
                <w:sz w:val="22"/>
              </w:rPr>
              <w:t>pH</w:t>
            </w:r>
            <w:r w:rsidRPr="008170E5">
              <w:rPr>
                <w:rFonts w:ascii="Century" w:hAnsi="Century" w:hint="eastAsia"/>
                <w:sz w:val="22"/>
              </w:rPr>
              <w:t>管理を実施し、漏洩防止策を講じ、定期的な排出量の確認、日常管理、取り扱いに注意を払ってください。</w:t>
            </w:r>
          </w:p>
        </w:tc>
      </w:tr>
      <w:tr w:rsidR="008170E5" w:rsidRPr="008170E5" w:rsidTr="006F6A5E">
        <w:trPr>
          <w:trHeight w:val="242"/>
        </w:trPr>
        <w:tc>
          <w:tcPr>
            <w:tcW w:w="1851" w:type="dxa"/>
            <w:vMerge/>
            <w:vAlign w:val="center"/>
          </w:tcPr>
          <w:p w:rsidR="00BF3257" w:rsidRPr="008170E5" w:rsidRDefault="00BF3257" w:rsidP="009C75DF">
            <w:pPr>
              <w:jc w:val="left"/>
              <w:rPr>
                <w:rFonts w:ascii="Century" w:hAnsi="Century"/>
                <w:sz w:val="22"/>
              </w:rPr>
            </w:pPr>
          </w:p>
        </w:tc>
        <w:tc>
          <w:tcPr>
            <w:tcW w:w="8353" w:type="dxa"/>
            <w:vAlign w:val="center"/>
          </w:tcPr>
          <w:p w:rsidR="00BF3257" w:rsidRPr="008170E5" w:rsidRDefault="00BF3257" w:rsidP="00F718E8">
            <w:pPr>
              <w:rPr>
                <w:rFonts w:ascii="Century" w:hAnsi="Century"/>
                <w:sz w:val="22"/>
              </w:rPr>
            </w:pPr>
            <w:r w:rsidRPr="008170E5">
              <w:rPr>
                <w:rFonts w:ascii="Century" w:hAnsi="Century" w:hint="eastAsia"/>
                <w:sz w:val="22"/>
              </w:rPr>
              <w:t>輸送時は、イエローカードを携行し、事故の場合でも取り出せるようにしてください。</w:t>
            </w:r>
          </w:p>
        </w:tc>
      </w:tr>
      <w:tr w:rsidR="008170E5" w:rsidRPr="008170E5" w:rsidTr="006F6A5E">
        <w:tc>
          <w:tcPr>
            <w:tcW w:w="1851" w:type="dxa"/>
            <w:vAlign w:val="center"/>
          </w:tcPr>
          <w:p w:rsidR="00B9398C" w:rsidRPr="008170E5" w:rsidRDefault="00554185" w:rsidP="009C75DF">
            <w:pPr>
              <w:jc w:val="left"/>
              <w:rPr>
                <w:rFonts w:ascii="Century" w:hAnsi="Century"/>
                <w:sz w:val="22"/>
              </w:rPr>
            </w:pPr>
            <w:r w:rsidRPr="008170E5">
              <w:rPr>
                <w:rFonts w:ascii="Century" w:hAnsi="Century"/>
                <w:sz w:val="22"/>
              </w:rPr>
              <w:t>その他取り扱い</w:t>
            </w:r>
          </w:p>
          <w:p w:rsidR="00554185" w:rsidRPr="008170E5" w:rsidRDefault="00554185" w:rsidP="009C75DF">
            <w:pPr>
              <w:jc w:val="left"/>
              <w:rPr>
                <w:rFonts w:ascii="Century" w:hAnsi="Century"/>
                <w:sz w:val="22"/>
              </w:rPr>
            </w:pPr>
            <w:r w:rsidRPr="008170E5">
              <w:rPr>
                <w:rFonts w:ascii="Century" w:hAnsi="Century"/>
                <w:sz w:val="22"/>
              </w:rPr>
              <w:t>注意事項</w:t>
            </w:r>
          </w:p>
        </w:tc>
        <w:tc>
          <w:tcPr>
            <w:tcW w:w="8353" w:type="dxa"/>
            <w:vAlign w:val="center"/>
          </w:tcPr>
          <w:p w:rsidR="00554185" w:rsidRPr="008170E5" w:rsidRDefault="00970DD5" w:rsidP="00F718E8">
            <w:pPr>
              <w:rPr>
                <w:rFonts w:ascii="Century" w:hAnsi="Century"/>
                <w:b/>
                <w:sz w:val="22"/>
              </w:rPr>
            </w:pPr>
            <w:r w:rsidRPr="008170E5">
              <w:rPr>
                <w:rFonts w:ascii="Century" w:hAnsi="Century"/>
                <w:sz w:val="22"/>
              </w:rPr>
              <w:t>他の用途にお</w:t>
            </w:r>
            <w:r w:rsidRPr="008170E5">
              <w:rPr>
                <w:rFonts w:ascii="Century" w:hAnsi="Century" w:hint="eastAsia"/>
                <w:sz w:val="22"/>
              </w:rPr>
              <w:t>いて、前項に挙げた以外の</w:t>
            </w:r>
            <w:r w:rsidRPr="008170E5">
              <w:rPr>
                <w:rFonts w:ascii="Century" w:hAnsi="Century"/>
                <w:sz w:val="22"/>
              </w:rPr>
              <w:t>ばく露の可能性がある場合、推奨するリスク管理措置を参考に適切な措置を実施してください。</w:t>
            </w:r>
          </w:p>
        </w:tc>
      </w:tr>
      <w:tr w:rsidR="007D2F79" w:rsidRPr="008170E5" w:rsidTr="006F6A5E">
        <w:tc>
          <w:tcPr>
            <w:tcW w:w="1851" w:type="dxa"/>
            <w:vAlign w:val="center"/>
          </w:tcPr>
          <w:p w:rsidR="00554185" w:rsidRPr="008170E5" w:rsidRDefault="00554185" w:rsidP="009C75DF">
            <w:pPr>
              <w:jc w:val="left"/>
              <w:rPr>
                <w:rFonts w:ascii="Century" w:hAnsi="Century"/>
                <w:sz w:val="22"/>
              </w:rPr>
            </w:pPr>
            <w:r w:rsidRPr="008170E5">
              <w:rPr>
                <w:rFonts w:ascii="Century" w:hAnsi="Century"/>
                <w:sz w:val="22"/>
              </w:rPr>
              <w:t>注意事項</w:t>
            </w:r>
          </w:p>
        </w:tc>
        <w:tc>
          <w:tcPr>
            <w:tcW w:w="8353" w:type="dxa"/>
            <w:vAlign w:val="center"/>
          </w:tcPr>
          <w:p w:rsidR="00554185" w:rsidRPr="008170E5" w:rsidRDefault="00F27420" w:rsidP="006F6A5E">
            <w:pPr>
              <w:rPr>
                <w:rFonts w:ascii="Century" w:hAnsi="Century"/>
                <w:sz w:val="22"/>
              </w:rPr>
            </w:pPr>
            <w:r w:rsidRPr="008170E5">
              <w:rPr>
                <w:rFonts w:ascii="Century" w:hAnsi="Century"/>
                <w:sz w:val="22"/>
              </w:rPr>
              <w:t>緊急時対応、廃棄時</w:t>
            </w:r>
            <w:r w:rsidR="006F6A5E">
              <w:rPr>
                <w:rFonts w:ascii="Century" w:hAnsi="Century" w:hint="eastAsia"/>
                <w:sz w:val="22"/>
              </w:rPr>
              <w:t>及び</w:t>
            </w:r>
            <w:r w:rsidR="00554185" w:rsidRPr="008170E5">
              <w:rPr>
                <w:rFonts w:ascii="Century" w:hAnsi="Century"/>
                <w:sz w:val="22"/>
              </w:rPr>
              <w:t>輸送時の管理措置</w:t>
            </w:r>
            <w:r w:rsidRPr="008170E5">
              <w:rPr>
                <w:rFonts w:ascii="Century" w:hAnsi="Century" w:hint="eastAsia"/>
                <w:sz w:val="22"/>
              </w:rPr>
              <w:t>、</w:t>
            </w:r>
            <w:r w:rsidRPr="008170E5">
              <w:rPr>
                <w:rFonts w:ascii="Century" w:hAnsi="Century"/>
                <w:sz w:val="22"/>
              </w:rPr>
              <w:t>取り扱い</w:t>
            </w:r>
            <w:r w:rsidR="006F6A5E">
              <w:rPr>
                <w:rFonts w:ascii="Century" w:hAnsi="Century" w:hint="eastAsia"/>
                <w:sz w:val="22"/>
              </w:rPr>
              <w:t>及び</w:t>
            </w:r>
            <w:r w:rsidRPr="008170E5">
              <w:rPr>
                <w:rFonts w:ascii="Century" w:hAnsi="Century" w:hint="eastAsia"/>
                <w:sz w:val="22"/>
              </w:rPr>
              <w:t>保管上の注意に関し</w:t>
            </w:r>
            <w:r w:rsidR="00554185" w:rsidRPr="008170E5">
              <w:rPr>
                <w:rFonts w:ascii="Century" w:hAnsi="Century"/>
                <w:sz w:val="22"/>
              </w:rPr>
              <w:t>、</w:t>
            </w:r>
            <w:r w:rsidR="00554185" w:rsidRPr="008170E5">
              <w:rPr>
                <w:rFonts w:ascii="Century" w:hAnsi="Century"/>
                <w:sz w:val="22"/>
              </w:rPr>
              <w:t>SDS</w:t>
            </w:r>
            <w:r w:rsidR="00554185" w:rsidRPr="008170E5">
              <w:rPr>
                <w:rFonts w:ascii="Century" w:hAnsi="Century"/>
                <w:sz w:val="22"/>
              </w:rPr>
              <w:t>の</w:t>
            </w:r>
            <w:r w:rsidR="00554185" w:rsidRPr="008170E5">
              <w:rPr>
                <w:rFonts w:ascii="Century" w:hAnsi="Century"/>
                <w:sz w:val="22"/>
              </w:rPr>
              <w:t>4, 5, 6, 7, 8, 13, 14</w:t>
            </w:r>
            <w:r w:rsidR="00554185" w:rsidRPr="008170E5">
              <w:rPr>
                <w:rFonts w:ascii="Century" w:hAnsi="Century"/>
                <w:sz w:val="22"/>
              </w:rPr>
              <w:t>項</w:t>
            </w:r>
            <w:r w:rsidRPr="008170E5">
              <w:rPr>
                <w:rFonts w:ascii="Century" w:hAnsi="Century" w:hint="eastAsia"/>
                <w:sz w:val="22"/>
              </w:rPr>
              <w:t>も</w:t>
            </w:r>
            <w:r w:rsidR="00554185" w:rsidRPr="008170E5">
              <w:rPr>
                <w:rFonts w:ascii="Century" w:hAnsi="Century"/>
                <w:sz w:val="22"/>
              </w:rPr>
              <w:t>参照して下さい。</w:t>
            </w:r>
          </w:p>
        </w:tc>
      </w:tr>
    </w:tbl>
    <w:p w:rsidR="001416B8" w:rsidRPr="008170E5" w:rsidRDefault="001416B8" w:rsidP="00F718E8">
      <w:pPr>
        <w:rPr>
          <w:rFonts w:ascii="Century" w:hAnsi="Century"/>
          <w:sz w:val="22"/>
        </w:rPr>
      </w:pPr>
    </w:p>
    <w:p w:rsidR="00AC7D52" w:rsidRPr="008170E5" w:rsidRDefault="00AC7D52" w:rsidP="00F718E8">
      <w:pPr>
        <w:rPr>
          <w:rFonts w:ascii="Century" w:hAnsi="Century"/>
          <w:sz w:val="22"/>
        </w:rPr>
      </w:pPr>
    </w:p>
    <w:tbl>
      <w:tblPr>
        <w:tblStyle w:val="a3"/>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99FF"/>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1416B8" w:rsidRPr="008170E5" w:rsidRDefault="001416B8" w:rsidP="00F718E8">
            <w:pPr>
              <w:rPr>
                <w:rFonts w:ascii="Century" w:hAnsi="Century"/>
                <w:b/>
                <w:sz w:val="24"/>
                <w:szCs w:val="24"/>
              </w:rPr>
            </w:pPr>
            <w:r w:rsidRPr="008170E5">
              <w:rPr>
                <w:rFonts w:ascii="Century" w:hAnsi="Century"/>
                <w:b/>
                <w:sz w:val="24"/>
                <w:szCs w:val="24"/>
              </w:rPr>
              <w:t>政府機関のレビュー状況</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STATE</w:t>
            </w:r>
            <w:r w:rsidR="002B6C90" w:rsidRPr="008170E5">
              <w:rPr>
                <w:rFonts w:ascii="Century" w:hAnsi="Century"/>
                <w:b/>
                <w:sz w:val="24"/>
                <w:szCs w:val="24"/>
              </w:rPr>
              <w:t xml:space="preserve"> AGENCY REVIEW</w:t>
            </w:r>
            <w:r w:rsidRPr="008170E5">
              <w:rPr>
                <w:rFonts w:ascii="Century" w:hAnsi="Century"/>
                <w:b/>
                <w:sz w:val="24"/>
                <w:szCs w:val="24"/>
              </w:rPr>
              <w:t>）</w:t>
            </w:r>
          </w:p>
        </w:tc>
      </w:tr>
    </w:tbl>
    <w:p w:rsidR="001416B8" w:rsidRPr="008170E5" w:rsidRDefault="001416B8" w:rsidP="00F718E8">
      <w:pPr>
        <w:rPr>
          <w:rFonts w:ascii="Century" w:hAnsi="Century"/>
          <w:sz w:val="22"/>
        </w:rPr>
      </w:pPr>
    </w:p>
    <w:tbl>
      <w:tblPr>
        <w:tblStyle w:val="a3"/>
        <w:tblW w:w="10206" w:type="dxa"/>
        <w:tblInd w:w="108" w:type="dxa"/>
        <w:tblLayout w:type="fixed"/>
        <w:tblLook w:val="04A0" w:firstRow="1" w:lastRow="0" w:firstColumn="1" w:lastColumn="0" w:noHBand="0" w:noVBand="1"/>
      </w:tblPr>
      <w:tblGrid>
        <w:gridCol w:w="3119"/>
        <w:gridCol w:w="7087"/>
      </w:tblGrid>
      <w:tr w:rsidR="008170E5" w:rsidRPr="008170E5" w:rsidTr="008819E9">
        <w:tc>
          <w:tcPr>
            <w:tcW w:w="3119" w:type="dxa"/>
            <w:shd w:val="clear" w:color="auto" w:fill="DAEEF3" w:themeFill="accent5" w:themeFillTint="33"/>
            <w:vAlign w:val="center"/>
          </w:tcPr>
          <w:p w:rsidR="002B6C90" w:rsidRPr="008170E5" w:rsidRDefault="002B6C90" w:rsidP="00F718E8">
            <w:pPr>
              <w:jc w:val="center"/>
              <w:rPr>
                <w:rFonts w:ascii="Century" w:hAnsi="Century"/>
                <w:b/>
                <w:sz w:val="22"/>
              </w:rPr>
            </w:pPr>
            <w:r w:rsidRPr="008170E5">
              <w:rPr>
                <w:rFonts w:ascii="Century" w:hAnsi="Century"/>
                <w:b/>
                <w:sz w:val="22"/>
              </w:rPr>
              <w:t>有害性評価</w:t>
            </w:r>
          </w:p>
        </w:tc>
        <w:tc>
          <w:tcPr>
            <w:tcW w:w="7087" w:type="dxa"/>
            <w:shd w:val="clear" w:color="auto" w:fill="DAEEF3" w:themeFill="accent5" w:themeFillTint="33"/>
            <w:vAlign w:val="center"/>
          </w:tcPr>
          <w:p w:rsidR="002B6C90" w:rsidRPr="008170E5" w:rsidRDefault="002B6C90" w:rsidP="00F718E8">
            <w:pPr>
              <w:jc w:val="center"/>
              <w:rPr>
                <w:rFonts w:ascii="Century" w:hAnsi="Century"/>
                <w:b/>
                <w:sz w:val="22"/>
              </w:rPr>
            </w:pPr>
            <w:r w:rsidRPr="008170E5">
              <w:rPr>
                <w:rFonts w:ascii="Century" w:hAnsi="Century"/>
                <w:b/>
                <w:sz w:val="22"/>
              </w:rPr>
              <w:t>レビュー状況</w:t>
            </w:r>
          </w:p>
        </w:tc>
      </w:tr>
      <w:tr w:rsidR="008170E5" w:rsidRPr="008170E5" w:rsidTr="008819E9">
        <w:tc>
          <w:tcPr>
            <w:tcW w:w="3119" w:type="dxa"/>
            <w:vAlign w:val="center"/>
          </w:tcPr>
          <w:p w:rsidR="002B6C90" w:rsidRPr="008170E5" w:rsidRDefault="002B6C90" w:rsidP="00F718E8">
            <w:pPr>
              <w:jc w:val="left"/>
              <w:rPr>
                <w:rFonts w:ascii="Century" w:hAnsi="Century"/>
                <w:sz w:val="22"/>
              </w:rPr>
            </w:pPr>
            <w:r w:rsidRPr="008170E5">
              <w:rPr>
                <w:rFonts w:ascii="Century" w:hAnsi="Century"/>
                <w:sz w:val="22"/>
              </w:rPr>
              <w:t>NITE</w:t>
            </w:r>
            <w:r w:rsidR="001F66E3" w:rsidRPr="008170E5">
              <w:rPr>
                <w:rFonts w:ascii="Century" w:hAnsi="Century" w:hint="eastAsia"/>
                <w:sz w:val="22"/>
              </w:rPr>
              <w:t>化学物質総合情報提供システム（</w:t>
            </w:r>
            <w:r w:rsidR="001F66E3" w:rsidRPr="008170E5">
              <w:rPr>
                <w:rFonts w:ascii="Century" w:hAnsi="Century" w:hint="eastAsia"/>
                <w:sz w:val="22"/>
              </w:rPr>
              <w:t>CHRIP</w:t>
            </w:r>
            <w:r w:rsidR="001F66E3" w:rsidRPr="008170E5">
              <w:rPr>
                <w:rFonts w:ascii="Century" w:hAnsi="Century" w:hint="eastAsia"/>
                <w:sz w:val="22"/>
              </w:rPr>
              <w:t>）</w:t>
            </w:r>
          </w:p>
        </w:tc>
        <w:tc>
          <w:tcPr>
            <w:tcW w:w="7087" w:type="dxa"/>
            <w:vAlign w:val="center"/>
          </w:tcPr>
          <w:p w:rsidR="00D46411" w:rsidRPr="008170E5" w:rsidRDefault="001F66E3" w:rsidP="00F718E8">
            <w:pPr>
              <w:jc w:val="left"/>
              <w:rPr>
                <w:rFonts w:ascii="Century" w:hAnsi="Century"/>
                <w:sz w:val="22"/>
              </w:rPr>
            </w:pPr>
            <w:r w:rsidRPr="008170E5">
              <w:rPr>
                <w:rFonts w:ascii="Century" w:hAnsi="Century"/>
                <w:sz w:val="22"/>
              </w:rPr>
              <w:t>http://www.safe.nite.go.jp/japan/sougou/view/ComprehensiveInfoDisplay_jp.faces</w:t>
            </w:r>
          </w:p>
        </w:tc>
      </w:tr>
      <w:tr w:rsidR="008170E5" w:rsidRPr="008170E5" w:rsidTr="008819E9">
        <w:tc>
          <w:tcPr>
            <w:tcW w:w="3119" w:type="dxa"/>
            <w:vAlign w:val="center"/>
          </w:tcPr>
          <w:p w:rsidR="00D46411" w:rsidRPr="008170E5" w:rsidRDefault="00D46411" w:rsidP="00F718E8">
            <w:pPr>
              <w:jc w:val="left"/>
              <w:rPr>
                <w:rFonts w:ascii="Century" w:hAnsi="Century"/>
                <w:b/>
                <w:sz w:val="22"/>
              </w:rPr>
            </w:pPr>
            <w:r w:rsidRPr="008170E5">
              <w:rPr>
                <w:rFonts w:ascii="Century" w:hAnsi="Century"/>
                <w:sz w:val="22"/>
              </w:rPr>
              <w:t>OECD</w:t>
            </w:r>
            <w:r w:rsidRPr="008170E5">
              <w:rPr>
                <w:rFonts w:ascii="Century" w:hAnsi="Century" w:hint="eastAsia"/>
                <w:sz w:val="22"/>
              </w:rPr>
              <w:t>：初期評価プロファイル</w:t>
            </w:r>
          </w:p>
        </w:tc>
        <w:tc>
          <w:tcPr>
            <w:tcW w:w="7087" w:type="dxa"/>
            <w:vAlign w:val="center"/>
          </w:tcPr>
          <w:p w:rsidR="00D46411" w:rsidRPr="008170E5" w:rsidRDefault="00D46411" w:rsidP="004C3973">
            <w:pPr>
              <w:jc w:val="left"/>
              <w:rPr>
                <w:rFonts w:ascii="Century" w:hAnsi="Century"/>
                <w:sz w:val="22"/>
              </w:rPr>
            </w:pPr>
            <w:r w:rsidRPr="008170E5">
              <w:rPr>
                <w:rFonts w:ascii="Century" w:hAnsi="Century"/>
                <w:sz w:val="22"/>
              </w:rPr>
              <w:t xml:space="preserve">原文　</w:t>
            </w:r>
            <w:hyperlink r:id="rId9" w:history="1">
              <w:r w:rsidR="00F61630" w:rsidRPr="008170E5">
                <w:rPr>
                  <w:rStyle w:val="aa"/>
                  <w:rFonts w:ascii="Century" w:hAnsi="Century" w:hint="eastAsia"/>
                  <w:color w:val="auto"/>
                  <w:sz w:val="22"/>
                  <w:u w:val="none"/>
                </w:rPr>
                <w:t>http://www.chem.unep.ch/irptc/sids/OECDSIDS/7647010.pd</w:t>
              </w:r>
            </w:hyperlink>
            <w:r w:rsidR="00F61630" w:rsidRPr="008170E5">
              <w:rPr>
                <w:rFonts w:ascii="Century" w:hAnsi="Century" w:hint="eastAsia"/>
                <w:sz w:val="22"/>
              </w:rPr>
              <w:t>f</w:t>
            </w:r>
          </w:p>
          <w:p w:rsidR="00D46411" w:rsidRPr="008170E5" w:rsidRDefault="00D46411" w:rsidP="004C3973">
            <w:pPr>
              <w:jc w:val="left"/>
              <w:rPr>
                <w:rFonts w:ascii="Century" w:hAnsi="Century"/>
                <w:sz w:val="22"/>
              </w:rPr>
            </w:pPr>
            <w:r w:rsidRPr="008170E5">
              <w:rPr>
                <w:rFonts w:ascii="Century" w:hAnsi="Century"/>
                <w:sz w:val="22"/>
              </w:rPr>
              <w:t>和訳（要旨）</w:t>
            </w:r>
            <w:r w:rsidRPr="008170E5">
              <w:rPr>
                <w:rFonts w:ascii="Century" w:hAnsi="Century"/>
                <w:sz w:val="22"/>
              </w:rPr>
              <w:t xml:space="preserve"> </w:t>
            </w:r>
            <w:hyperlink r:id="rId10" w:history="1">
              <w:r w:rsidR="00F61630" w:rsidRPr="008170E5">
                <w:rPr>
                  <w:rStyle w:val="aa"/>
                  <w:rFonts w:ascii="Century" w:hAnsi="Century" w:hint="eastAsia"/>
                  <w:color w:val="auto"/>
                  <w:sz w:val="22"/>
                  <w:u w:val="none"/>
                </w:rPr>
                <w:t>http://jetoc.or.jp/safe/doc/J7647-01-0.pdf</w:t>
              </w:r>
            </w:hyperlink>
          </w:p>
        </w:tc>
      </w:tr>
      <w:tr w:rsidR="008170E5" w:rsidRPr="008170E5" w:rsidTr="008819E9">
        <w:tc>
          <w:tcPr>
            <w:tcW w:w="3119" w:type="dxa"/>
            <w:vAlign w:val="center"/>
          </w:tcPr>
          <w:p w:rsidR="00D46411" w:rsidRPr="008170E5" w:rsidRDefault="00D46411" w:rsidP="00F718E8">
            <w:pPr>
              <w:jc w:val="left"/>
              <w:rPr>
                <w:rFonts w:ascii="Century" w:hAnsi="Century"/>
                <w:b/>
                <w:sz w:val="22"/>
              </w:rPr>
            </w:pPr>
            <w:r w:rsidRPr="008170E5">
              <w:rPr>
                <w:rFonts w:ascii="Century" w:hAnsi="Century"/>
                <w:sz w:val="22"/>
              </w:rPr>
              <w:t>国際化学物質安全性カード（</w:t>
            </w:r>
            <w:r w:rsidRPr="008170E5">
              <w:rPr>
                <w:rFonts w:ascii="Century" w:hAnsi="Century"/>
                <w:sz w:val="22"/>
              </w:rPr>
              <w:t>IPCS</w:t>
            </w:r>
            <w:r w:rsidRPr="008170E5">
              <w:rPr>
                <w:rFonts w:ascii="Century" w:hAnsi="Century"/>
                <w:sz w:val="22"/>
              </w:rPr>
              <w:t>）</w:t>
            </w:r>
          </w:p>
        </w:tc>
        <w:tc>
          <w:tcPr>
            <w:tcW w:w="7087" w:type="dxa"/>
            <w:vAlign w:val="center"/>
          </w:tcPr>
          <w:p w:rsidR="005F3739" w:rsidRPr="008170E5" w:rsidRDefault="005F3739" w:rsidP="005F3739">
            <w:pPr>
              <w:jc w:val="left"/>
              <w:rPr>
                <w:rFonts w:ascii="Century" w:hAnsi="Century"/>
                <w:sz w:val="22"/>
              </w:rPr>
            </w:pPr>
            <w:r w:rsidRPr="008170E5">
              <w:rPr>
                <w:rFonts w:ascii="Century" w:hAnsi="Century" w:hint="eastAsia"/>
                <w:sz w:val="22"/>
              </w:rPr>
              <w:t>原文</w:t>
            </w:r>
            <w:r w:rsidRPr="008170E5">
              <w:rPr>
                <w:rFonts w:ascii="Century" w:hAnsi="Century" w:hint="eastAsia"/>
                <w:sz w:val="22"/>
              </w:rPr>
              <w:t xml:space="preserve"> http://www.inchem.org/documents/icsc/icsc/eics0163.htm</w:t>
            </w:r>
          </w:p>
          <w:p w:rsidR="00D46411" w:rsidRPr="008170E5" w:rsidRDefault="005F3739" w:rsidP="005F3739">
            <w:pPr>
              <w:jc w:val="left"/>
              <w:rPr>
                <w:rFonts w:ascii="Century" w:hAnsi="Century"/>
                <w:sz w:val="22"/>
              </w:rPr>
            </w:pPr>
            <w:r w:rsidRPr="008170E5">
              <w:rPr>
                <w:rFonts w:ascii="Century" w:hAnsi="Century" w:hint="eastAsia"/>
                <w:sz w:val="22"/>
              </w:rPr>
              <w:t>和訳</w:t>
            </w:r>
            <w:r w:rsidRPr="008170E5">
              <w:rPr>
                <w:rFonts w:ascii="Century" w:hAnsi="Century" w:hint="eastAsia"/>
                <w:sz w:val="22"/>
              </w:rPr>
              <w:t xml:space="preserve"> http://www.nihs.go.jp/ICSC/icssj-c/icss0163c.html</w:t>
            </w:r>
          </w:p>
        </w:tc>
      </w:tr>
      <w:tr w:rsidR="008170E5" w:rsidRPr="008170E5" w:rsidTr="008819E9">
        <w:tc>
          <w:tcPr>
            <w:tcW w:w="3119" w:type="dxa"/>
            <w:vAlign w:val="center"/>
          </w:tcPr>
          <w:p w:rsidR="00D46411" w:rsidRPr="008170E5" w:rsidRDefault="00D46411" w:rsidP="00F718E8">
            <w:pPr>
              <w:jc w:val="left"/>
              <w:rPr>
                <w:rFonts w:ascii="Century" w:hAnsi="Century"/>
                <w:sz w:val="22"/>
              </w:rPr>
            </w:pPr>
            <w:r w:rsidRPr="008170E5">
              <w:rPr>
                <w:rFonts w:ascii="Century" w:hAnsi="Century"/>
                <w:sz w:val="22"/>
              </w:rPr>
              <w:t>ATSDR</w:t>
            </w:r>
            <w:r w:rsidRPr="008170E5">
              <w:rPr>
                <w:rFonts w:ascii="Century" w:hAnsi="Century" w:hint="eastAsia"/>
                <w:sz w:val="22"/>
              </w:rPr>
              <w:t>（</w:t>
            </w:r>
            <w:r w:rsidRPr="008170E5">
              <w:rPr>
                <w:rFonts w:ascii="Century" w:hAnsi="Century"/>
                <w:sz w:val="22"/>
              </w:rPr>
              <w:t>米国有害物質・疾病登録局</w:t>
            </w:r>
            <w:r w:rsidRPr="008170E5">
              <w:rPr>
                <w:rFonts w:ascii="Century" w:hAnsi="Century" w:hint="eastAsia"/>
                <w:sz w:val="22"/>
              </w:rPr>
              <w:t>）</w:t>
            </w:r>
            <w:r w:rsidRPr="008170E5">
              <w:rPr>
                <w:rFonts w:ascii="Century" w:hAnsi="Century"/>
                <w:sz w:val="22"/>
              </w:rPr>
              <w:t>による毒性評価</w:t>
            </w:r>
          </w:p>
        </w:tc>
        <w:tc>
          <w:tcPr>
            <w:tcW w:w="7087" w:type="dxa"/>
            <w:vAlign w:val="center"/>
          </w:tcPr>
          <w:p w:rsidR="006945BC" w:rsidRPr="008170E5" w:rsidRDefault="006945BC" w:rsidP="00F718E8">
            <w:pPr>
              <w:jc w:val="left"/>
              <w:rPr>
                <w:rFonts w:ascii="Century" w:hAnsi="Century"/>
                <w:sz w:val="22"/>
              </w:rPr>
            </w:pPr>
            <w:r w:rsidRPr="008170E5">
              <w:rPr>
                <w:rFonts w:ascii="Century" w:hAnsi="Century"/>
                <w:sz w:val="22"/>
              </w:rPr>
              <w:t>http://www.atsdr.cdc.gov/substances/toxsubstance.asp?toxid=147</w:t>
            </w:r>
          </w:p>
        </w:tc>
      </w:tr>
      <w:tr w:rsidR="006945BC" w:rsidRPr="008170E5" w:rsidTr="008819E9">
        <w:tc>
          <w:tcPr>
            <w:tcW w:w="3119" w:type="dxa"/>
            <w:vAlign w:val="center"/>
          </w:tcPr>
          <w:p w:rsidR="006945BC" w:rsidRPr="008170E5" w:rsidRDefault="006945BC" w:rsidP="00F718E8">
            <w:pPr>
              <w:jc w:val="left"/>
              <w:rPr>
                <w:rFonts w:ascii="Century" w:hAnsi="Century"/>
                <w:sz w:val="22"/>
              </w:rPr>
            </w:pPr>
            <w:r w:rsidRPr="008170E5">
              <w:rPr>
                <w:rFonts w:ascii="Century" w:hAnsi="Century" w:hint="eastAsia"/>
                <w:sz w:val="22"/>
              </w:rPr>
              <w:t>米国環境保護庁：</w:t>
            </w:r>
            <w:r w:rsidRPr="008170E5">
              <w:rPr>
                <w:rFonts w:ascii="Century" w:hAnsi="Century" w:hint="eastAsia"/>
                <w:sz w:val="22"/>
              </w:rPr>
              <w:t>IRIS</w:t>
            </w:r>
            <w:r w:rsidRPr="008170E5">
              <w:rPr>
                <w:rFonts w:ascii="Century" w:hAnsi="Century" w:hint="eastAsia"/>
                <w:sz w:val="22"/>
              </w:rPr>
              <w:t>（統合リスク情報システム）</w:t>
            </w:r>
          </w:p>
        </w:tc>
        <w:tc>
          <w:tcPr>
            <w:tcW w:w="7087" w:type="dxa"/>
            <w:vAlign w:val="center"/>
          </w:tcPr>
          <w:p w:rsidR="006945BC" w:rsidRPr="008170E5" w:rsidRDefault="006945BC" w:rsidP="00F718E8">
            <w:pPr>
              <w:jc w:val="left"/>
              <w:rPr>
                <w:rFonts w:ascii="Century" w:hAnsi="Century"/>
                <w:sz w:val="22"/>
              </w:rPr>
            </w:pPr>
            <w:r w:rsidRPr="008170E5">
              <w:rPr>
                <w:rFonts w:ascii="Century" w:hAnsi="Century"/>
                <w:sz w:val="22"/>
              </w:rPr>
              <w:t>http://www.epa.gov/iris/subst/0396.htm</w:t>
            </w:r>
          </w:p>
        </w:tc>
      </w:tr>
    </w:tbl>
    <w:p w:rsidR="003F6FDB" w:rsidRPr="008170E5" w:rsidRDefault="003F6FDB" w:rsidP="00F718E8">
      <w:pPr>
        <w:rPr>
          <w:rFonts w:ascii="Century" w:hAnsi="Century"/>
          <w:sz w:val="22"/>
        </w:rPr>
      </w:pPr>
    </w:p>
    <w:p w:rsidR="00AC7D52" w:rsidRPr="008170E5" w:rsidRDefault="00AC7D52" w:rsidP="00F718E8">
      <w:pPr>
        <w:rPr>
          <w:rFonts w:ascii="Century" w:hAnsi="Century"/>
          <w:sz w:val="22"/>
        </w:rPr>
      </w:pPr>
    </w:p>
    <w:tbl>
      <w:tblPr>
        <w:tblStyle w:val="a3"/>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99FF"/>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3F6FDB" w:rsidRPr="008170E5" w:rsidRDefault="003F6FDB" w:rsidP="00F718E8">
            <w:pPr>
              <w:rPr>
                <w:rFonts w:ascii="Century" w:hAnsi="Century"/>
                <w:b/>
                <w:sz w:val="24"/>
                <w:szCs w:val="24"/>
              </w:rPr>
            </w:pPr>
            <w:r w:rsidRPr="008170E5">
              <w:rPr>
                <w:rFonts w:ascii="Century" w:hAnsi="Century"/>
                <w:b/>
                <w:sz w:val="24"/>
                <w:szCs w:val="24"/>
              </w:rPr>
              <w:t>法規制情報／分類・ラベル情報</w:t>
            </w:r>
          </w:p>
          <w:p w:rsidR="003F6FDB" w:rsidRPr="008170E5" w:rsidRDefault="003F6FDB" w:rsidP="00F718E8">
            <w:pPr>
              <w:jc w:val="left"/>
              <w:rPr>
                <w:rFonts w:ascii="Century" w:hAnsi="Century"/>
                <w:b/>
                <w:sz w:val="24"/>
                <w:szCs w:val="24"/>
              </w:rPr>
            </w:pPr>
            <w:r w:rsidRPr="008170E5">
              <w:rPr>
                <w:rFonts w:ascii="Century" w:hAnsi="Century"/>
                <w:b/>
                <w:sz w:val="24"/>
                <w:szCs w:val="24"/>
              </w:rPr>
              <w:t>（</w:t>
            </w:r>
            <w:r w:rsidRPr="008170E5">
              <w:rPr>
                <w:rFonts w:ascii="Century" w:hAnsi="Century"/>
                <w:b/>
                <w:sz w:val="24"/>
                <w:szCs w:val="24"/>
              </w:rPr>
              <w:t>REGULATORY INFORMATION</w:t>
            </w:r>
            <w:r w:rsidR="008819E9" w:rsidRPr="008170E5">
              <w:rPr>
                <w:rFonts w:ascii="Century" w:hAnsi="Century"/>
                <w:b/>
                <w:sz w:val="24"/>
                <w:szCs w:val="24"/>
              </w:rPr>
              <w:t xml:space="preserve"> / CLASSIFICATION AND LABELLING</w:t>
            </w:r>
            <w:r w:rsidR="008819E9" w:rsidRPr="008170E5">
              <w:rPr>
                <w:rFonts w:ascii="Century" w:hAnsi="Century" w:hint="eastAsia"/>
                <w:b/>
                <w:sz w:val="24"/>
                <w:szCs w:val="24"/>
              </w:rPr>
              <w:t xml:space="preserve"> </w:t>
            </w:r>
            <w:r w:rsidRPr="008170E5">
              <w:rPr>
                <w:rFonts w:ascii="Century" w:hAnsi="Century"/>
                <w:b/>
                <w:sz w:val="24"/>
                <w:szCs w:val="24"/>
              </w:rPr>
              <w:t>INFORMATION</w:t>
            </w:r>
            <w:r w:rsidRPr="008170E5">
              <w:rPr>
                <w:rFonts w:ascii="Century" w:hAnsi="Century"/>
                <w:b/>
                <w:sz w:val="24"/>
                <w:szCs w:val="24"/>
              </w:rPr>
              <w:t>）</w:t>
            </w:r>
          </w:p>
        </w:tc>
      </w:tr>
    </w:tbl>
    <w:p w:rsidR="003F6FDB" w:rsidRPr="008170E5" w:rsidRDefault="003F6FDB" w:rsidP="00F718E8">
      <w:pPr>
        <w:rPr>
          <w:rFonts w:ascii="Century" w:hAnsi="Century"/>
          <w:sz w:val="22"/>
        </w:rPr>
      </w:pPr>
    </w:p>
    <w:p w:rsidR="001416B8" w:rsidRPr="008170E5" w:rsidRDefault="003F6FDB" w:rsidP="00F718E8">
      <w:pPr>
        <w:rPr>
          <w:rFonts w:ascii="Century" w:hAnsi="Century"/>
          <w:b/>
          <w:sz w:val="22"/>
        </w:rPr>
      </w:pPr>
      <w:r w:rsidRPr="008170E5">
        <w:rPr>
          <w:rFonts w:ascii="Century" w:hAnsi="Century"/>
          <w:b/>
          <w:sz w:val="22"/>
        </w:rPr>
        <w:t>法規制情報</w:t>
      </w:r>
    </w:p>
    <w:tbl>
      <w:tblPr>
        <w:tblStyle w:val="a3"/>
        <w:tblW w:w="10206" w:type="dxa"/>
        <w:tblInd w:w="108" w:type="dxa"/>
        <w:tblLook w:val="04A0" w:firstRow="1" w:lastRow="0" w:firstColumn="1" w:lastColumn="0" w:noHBand="0" w:noVBand="1"/>
      </w:tblPr>
      <w:tblGrid>
        <w:gridCol w:w="3402"/>
        <w:gridCol w:w="6804"/>
      </w:tblGrid>
      <w:tr w:rsidR="008170E5" w:rsidRPr="008170E5" w:rsidTr="008819E9">
        <w:tc>
          <w:tcPr>
            <w:tcW w:w="3402" w:type="dxa"/>
            <w:shd w:val="clear" w:color="auto" w:fill="DAEEF3" w:themeFill="accent5" w:themeFillTint="33"/>
            <w:vAlign w:val="center"/>
          </w:tcPr>
          <w:p w:rsidR="003F6FDB" w:rsidRPr="008170E5" w:rsidRDefault="003F6FDB" w:rsidP="00F718E8">
            <w:pPr>
              <w:jc w:val="center"/>
              <w:rPr>
                <w:rFonts w:ascii="Century" w:hAnsi="Century"/>
                <w:b/>
                <w:sz w:val="22"/>
              </w:rPr>
            </w:pPr>
            <w:r w:rsidRPr="008170E5">
              <w:rPr>
                <w:rFonts w:ascii="Century" w:hAnsi="Century"/>
                <w:b/>
                <w:sz w:val="22"/>
              </w:rPr>
              <w:t>法律</w:t>
            </w:r>
          </w:p>
        </w:tc>
        <w:tc>
          <w:tcPr>
            <w:tcW w:w="6804" w:type="dxa"/>
            <w:shd w:val="clear" w:color="auto" w:fill="DAEEF3" w:themeFill="accent5" w:themeFillTint="33"/>
            <w:vAlign w:val="center"/>
          </w:tcPr>
          <w:p w:rsidR="003F6FDB" w:rsidRPr="008170E5" w:rsidRDefault="003F6FDB" w:rsidP="00F718E8">
            <w:pPr>
              <w:jc w:val="center"/>
              <w:rPr>
                <w:rFonts w:ascii="Century" w:hAnsi="Century"/>
                <w:b/>
                <w:sz w:val="22"/>
              </w:rPr>
            </w:pPr>
            <w:r w:rsidRPr="008170E5">
              <w:rPr>
                <w:rFonts w:ascii="Century" w:hAnsi="Century"/>
                <w:b/>
                <w:sz w:val="22"/>
              </w:rPr>
              <w:t>規制状況</w:t>
            </w:r>
          </w:p>
        </w:tc>
      </w:tr>
      <w:tr w:rsidR="008170E5" w:rsidRPr="008170E5" w:rsidTr="008819E9">
        <w:tc>
          <w:tcPr>
            <w:tcW w:w="3402" w:type="dxa"/>
            <w:vAlign w:val="center"/>
          </w:tcPr>
          <w:p w:rsidR="003F6FDB" w:rsidRPr="008170E5" w:rsidRDefault="0005768C" w:rsidP="00F718E8">
            <w:pPr>
              <w:rPr>
                <w:rFonts w:ascii="Century" w:hAnsi="Century"/>
                <w:sz w:val="22"/>
              </w:rPr>
            </w:pPr>
            <w:r w:rsidRPr="008170E5">
              <w:rPr>
                <w:rFonts w:ascii="Century" w:hAnsi="Century" w:hint="eastAsia"/>
                <w:sz w:val="22"/>
              </w:rPr>
              <w:t>化審法</w:t>
            </w:r>
          </w:p>
        </w:tc>
        <w:tc>
          <w:tcPr>
            <w:tcW w:w="6804" w:type="dxa"/>
            <w:vAlign w:val="center"/>
          </w:tcPr>
          <w:p w:rsidR="003F6FDB" w:rsidRPr="008170E5" w:rsidRDefault="0005768C" w:rsidP="00F718E8">
            <w:pPr>
              <w:rPr>
                <w:rFonts w:ascii="Century" w:hAnsi="Century"/>
                <w:sz w:val="22"/>
              </w:rPr>
            </w:pPr>
            <w:r w:rsidRPr="008170E5">
              <w:rPr>
                <w:rFonts w:ascii="Century" w:hAnsi="Century" w:hint="eastAsia"/>
                <w:sz w:val="22"/>
              </w:rPr>
              <w:t>一般化学物質</w:t>
            </w:r>
          </w:p>
        </w:tc>
      </w:tr>
      <w:tr w:rsidR="008170E5" w:rsidRPr="008170E5" w:rsidTr="008819E9">
        <w:tc>
          <w:tcPr>
            <w:tcW w:w="3402" w:type="dxa"/>
            <w:vAlign w:val="center"/>
          </w:tcPr>
          <w:p w:rsidR="003F6FDB" w:rsidRPr="008170E5" w:rsidRDefault="003F6FDB" w:rsidP="00F718E8">
            <w:pPr>
              <w:rPr>
                <w:rFonts w:ascii="Century" w:hAnsi="Century"/>
                <w:sz w:val="22"/>
              </w:rPr>
            </w:pPr>
            <w:r w:rsidRPr="008170E5">
              <w:rPr>
                <w:rFonts w:ascii="Century" w:hAnsi="Century"/>
                <w:sz w:val="22"/>
              </w:rPr>
              <w:t>労働安全衛生法</w:t>
            </w:r>
          </w:p>
        </w:tc>
        <w:tc>
          <w:tcPr>
            <w:tcW w:w="6804" w:type="dxa"/>
            <w:vAlign w:val="center"/>
          </w:tcPr>
          <w:p w:rsidR="003F6FDB" w:rsidRPr="008170E5" w:rsidRDefault="00174BCE" w:rsidP="00174BCE">
            <w:pPr>
              <w:ind w:left="2"/>
              <w:rPr>
                <w:rFonts w:ascii="Century" w:hAnsi="Century"/>
                <w:sz w:val="22"/>
              </w:rPr>
            </w:pPr>
            <w:r w:rsidRPr="008170E5">
              <w:rPr>
                <w:rFonts w:ascii="Century" w:hAnsi="Century" w:hint="eastAsia"/>
                <w:sz w:val="22"/>
              </w:rPr>
              <w:t>特定化学物質第</w:t>
            </w:r>
            <w:r w:rsidRPr="008170E5">
              <w:rPr>
                <w:rFonts w:ascii="Century" w:hAnsi="Century" w:hint="eastAsia"/>
                <w:sz w:val="22"/>
              </w:rPr>
              <w:t>3</w:t>
            </w:r>
            <w:r w:rsidRPr="008170E5">
              <w:rPr>
                <w:rFonts w:ascii="Century" w:hAnsi="Century" w:hint="eastAsia"/>
                <w:sz w:val="22"/>
              </w:rPr>
              <w:t>物質（特定化学物質障害予防規則第</w:t>
            </w:r>
            <w:r w:rsidRPr="008170E5">
              <w:rPr>
                <w:rFonts w:ascii="Century" w:hAnsi="Century" w:hint="eastAsia"/>
                <w:sz w:val="22"/>
              </w:rPr>
              <w:t>2</w:t>
            </w:r>
            <w:r w:rsidRPr="008170E5">
              <w:rPr>
                <w:rFonts w:ascii="Century" w:hAnsi="Century" w:hint="eastAsia"/>
                <w:sz w:val="22"/>
              </w:rPr>
              <w:t>条第</w:t>
            </w:r>
            <w:r w:rsidRPr="008170E5">
              <w:rPr>
                <w:rFonts w:ascii="Century" w:hAnsi="Century" w:hint="eastAsia"/>
                <w:sz w:val="22"/>
              </w:rPr>
              <w:t>1</w:t>
            </w:r>
            <w:r w:rsidRPr="008170E5">
              <w:rPr>
                <w:rFonts w:ascii="Century" w:hAnsi="Century" w:hint="eastAsia"/>
                <w:sz w:val="22"/>
              </w:rPr>
              <w:t>項</w:t>
            </w:r>
            <w:r w:rsidRPr="008170E5">
              <w:rPr>
                <w:rFonts w:ascii="Century" w:hAnsi="Century" w:hint="eastAsia"/>
                <w:sz w:val="22"/>
              </w:rPr>
              <w:t>6</w:t>
            </w:r>
            <w:r w:rsidRPr="008170E5">
              <w:rPr>
                <w:rFonts w:ascii="Century" w:hAnsi="Century" w:hint="eastAsia"/>
                <w:sz w:val="22"/>
              </w:rPr>
              <w:t>号）</w:t>
            </w:r>
          </w:p>
          <w:p w:rsidR="00174BCE" w:rsidRPr="008170E5" w:rsidRDefault="00174BCE" w:rsidP="00174BCE">
            <w:pPr>
              <w:ind w:left="33" w:hangingChars="15" w:hanging="33"/>
              <w:rPr>
                <w:rFonts w:ascii="Century" w:hAnsi="Century"/>
                <w:sz w:val="22"/>
              </w:rPr>
            </w:pPr>
            <w:r w:rsidRPr="008170E5">
              <w:rPr>
                <w:rFonts w:ascii="Century" w:hAnsi="Century" w:hint="eastAsia"/>
                <w:sz w:val="22"/>
              </w:rPr>
              <w:t>名称等を通知すべき危険物及び有害物（法第</w:t>
            </w:r>
            <w:r w:rsidRPr="008170E5">
              <w:rPr>
                <w:rFonts w:ascii="Century" w:hAnsi="Century" w:hint="eastAsia"/>
                <w:sz w:val="22"/>
              </w:rPr>
              <w:t>57</w:t>
            </w:r>
            <w:r w:rsidRPr="008170E5">
              <w:rPr>
                <w:rFonts w:ascii="Century" w:hAnsi="Century" w:hint="eastAsia"/>
                <w:sz w:val="22"/>
              </w:rPr>
              <w:t>条の</w:t>
            </w:r>
            <w:r w:rsidRPr="008170E5">
              <w:rPr>
                <w:rFonts w:ascii="Century" w:hAnsi="Century" w:hint="eastAsia"/>
                <w:sz w:val="22"/>
              </w:rPr>
              <w:t>2</w:t>
            </w:r>
            <w:r w:rsidRPr="008170E5">
              <w:rPr>
                <w:rFonts w:ascii="Century" w:hAnsi="Century" w:hint="eastAsia"/>
                <w:sz w:val="22"/>
              </w:rPr>
              <w:t>、施行令第</w:t>
            </w:r>
            <w:r w:rsidRPr="008170E5">
              <w:rPr>
                <w:rFonts w:ascii="Century" w:hAnsi="Century" w:hint="eastAsia"/>
                <w:sz w:val="22"/>
              </w:rPr>
              <w:t>18</w:t>
            </w:r>
            <w:r w:rsidRPr="008170E5">
              <w:rPr>
                <w:rFonts w:ascii="Century" w:hAnsi="Century" w:hint="eastAsia"/>
                <w:sz w:val="22"/>
              </w:rPr>
              <w:t>条の</w:t>
            </w:r>
            <w:r w:rsidRPr="008170E5">
              <w:rPr>
                <w:rFonts w:ascii="Century" w:hAnsi="Century" w:hint="eastAsia"/>
                <w:sz w:val="22"/>
              </w:rPr>
              <w:t>2</w:t>
            </w:r>
            <w:r w:rsidRPr="008170E5">
              <w:rPr>
                <w:rFonts w:ascii="Century" w:hAnsi="Century" w:hint="eastAsia"/>
                <w:sz w:val="22"/>
              </w:rPr>
              <w:t>別表第</w:t>
            </w:r>
            <w:r w:rsidRPr="008170E5">
              <w:rPr>
                <w:rFonts w:ascii="Century" w:hAnsi="Century" w:hint="eastAsia"/>
                <w:sz w:val="22"/>
              </w:rPr>
              <w:t>9</w:t>
            </w:r>
            <w:r w:rsidRPr="008170E5">
              <w:rPr>
                <w:rFonts w:ascii="Century" w:hAnsi="Century" w:hint="eastAsia"/>
                <w:sz w:val="22"/>
              </w:rPr>
              <w:t>）（</w:t>
            </w:r>
            <w:r w:rsidRPr="008170E5">
              <w:rPr>
                <w:rFonts w:ascii="Century" w:hAnsi="Century" w:hint="eastAsia"/>
                <w:sz w:val="22"/>
              </w:rPr>
              <w:t xml:space="preserve">98 </w:t>
            </w:r>
            <w:r w:rsidRPr="008170E5">
              <w:rPr>
                <w:rFonts w:ascii="Century" w:hAnsi="Century" w:hint="eastAsia"/>
                <w:sz w:val="22"/>
              </w:rPr>
              <w:t>塩化水素）</w:t>
            </w:r>
            <w:r w:rsidRPr="008170E5">
              <w:rPr>
                <w:rFonts w:ascii="Century" w:hAnsi="Century" w:hint="eastAsia"/>
                <w:sz w:val="22"/>
              </w:rPr>
              <w:t xml:space="preserve"> </w:t>
            </w:r>
          </w:p>
          <w:p w:rsidR="00174BCE" w:rsidRPr="008170E5" w:rsidRDefault="00174BCE" w:rsidP="00174BCE">
            <w:pPr>
              <w:ind w:left="174" w:hangingChars="79" w:hanging="174"/>
              <w:rPr>
                <w:rFonts w:ascii="Century" w:hAnsi="Century"/>
                <w:sz w:val="22"/>
              </w:rPr>
            </w:pPr>
            <w:r w:rsidRPr="008170E5">
              <w:rPr>
                <w:rFonts w:ascii="Century" w:hAnsi="Century" w:hint="eastAsia"/>
                <w:sz w:val="22"/>
              </w:rPr>
              <w:t>腐食性液体（労働安全衛生規則第</w:t>
            </w:r>
            <w:r w:rsidRPr="008170E5">
              <w:rPr>
                <w:rFonts w:ascii="Century" w:hAnsi="Century" w:hint="eastAsia"/>
                <w:sz w:val="22"/>
              </w:rPr>
              <w:t>326</w:t>
            </w:r>
            <w:r w:rsidRPr="008170E5">
              <w:rPr>
                <w:rFonts w:ascii="Century" w:hAnsi="Century" w:hint="eastAsia"/>
                <w:sz w:val="22"/>
              </w:rPr>
              <w:t>条）</w:t>
            </w:r>
          </w:p>
        </w:tc>
      </w:tr>
      <w:tr w:rsidR="008170E5" w:rsidRPr="008170E5" w:rsidTr="008819E9">
        <w:tc>
          <w:tcPr>
            <w:tcW w:w="3402" w:type="dxa"/>
            <w:vAlign w:val="center"/>
          </w:tcPr>
          <w:p w:rsidR="003F6FDB" w:rsidRPr="008170E5" w:rsidRDefault="009D492A" w:rsidP="00F718E8">
            <w:pPr>
              <w:rPr>
                <w:rFonts w:ascii="Century" w:hAnsi="Century"/>
                <w:sz w:val="22"/>
              </w:rPr>
            </w:pPr>
            <w:r w:rsidRPr="008170E5">
              <w:rPr>
                <w:sz w:val="22"/>
              </w:rPr>
              <w:t>毒物及び劇物取締法</w:t>
            </w:r>
          </w:p>
        </w:tc>
        <w:tc>
          <w:tcPr>
            <w:tcW w:w="6804" w:type="dxa"/>
            <w:vAlign w:val="center"/>
          </w:tcPr>
          <w:p w:rsidR="003F6FDB" w:rsidRPr="008170E5" w:rsidRDefault="009D492A" w:rsidP="00F718E8">
            <w:pPr>
              <w:rPr>
                <w:rFonts w:ascii="Century" w:eastAsiaTheme="majorEastAsia" w:hAnsi="Century"/>
                <w:b/>
                <w:sz w:val="22"/>
              </w:rPr>
            </w:pPr>
            <w:r w:rsidRPr="008170E5">
              <w:rPr>
                <w:rFonts w:ascii="Century" w:eastAsiaTheme="majorEastAsia" w:hAnsi="Century"/>
                <w:sz w:val="22"/>
              </w:rPr>
              <w:t>第</w:t>
            </w:r>
            <w:r w:rsidRPr="008170E5">
              <w:rPr>
                <w:rFonts w:ascii="Century" w:eastAsiaTheme="majorEastAsia" w:hAnsi="Century"/>
                <w:sz w:val="22"/>
              </w:rPr>
              <w:t xml:space="preserve"> 2 </w:t>
            </w:r>
            <w:r w:rsidRPr="008170E5">
              <w:rPr>
                <w:rFonts w:ascii="Century" w:eastAsiaTheme="majorEastAsia" w:hAnsi="Century"/>
                <w:sz w:val="22"/>
              </w:rPr>
              <w:t>条別表第</w:t>
            </w:r>
            <w:r w:rsidRPr="008170E5">
              <w:rPr>
                <w:rFonts w:ascii="Century" w:eastAsiaTheme="majorEastAsia" w:hAnsi="Century"/>
                <w:sz w:val="22"/>
              </w:rPr>
              <w:t xml:space="preserve"> 2 </w:t>
            </w:r>
            <w:r w:rsidRPr="008170E5">
              <w:rPr>
                <w:rFonts w:ascii="Century" w:eastAsiaTheme="majorEastAsia" w:hAnsi="Century"/>
                <w:sz w:val="22"/>
              </w:rPr>
              <w:t>劇物</w:t>
            </w:r>
            <w:r w:rsidR="00174BCE" w:rsidRPr="008170E5">
              <w:rPr>
                <w:rFonts w:ascii="Century" w:eastAsiaTheme="majorEastAsia" w:hAnsi="Century" w:hint="eastAsia"/>
                <w:sz w:val="22"/>
              </w:rPr>
              <w:t>（</w:t>
            </w:r>
            <w:r w:rsidR="00174BCE" w:rsidRPr="008170E5">
              <w:rPr>
                <w:rFonts w:ascii="Century" w:eastAsiaTheme="majorEastAsia" w:hAnsi="Century" w:hint="eastAsia"/>
                <w:sz w:val="22"/>
              </w:rPr>
              <w:t>10%</w:t>
            </w:r>
            <w:r w:rsidR="00174BCE" w:rsidRPr="008170E5">
              <w:rPr>
                <w:rFonts w:ascii="Century" w:eastAsiaTheme="majorEastAsia" w:hAnsi="Century" w:hint="eastAsia"/>
                <w:sz w:val="22"/>
              </w:rPr>
              <w:t>以下水溶液は除く）</w:t>
            </w:r>
          </w:p>
        </w:tc>
      </w:tr>
      <w:tr w:rsidR="008170E5" w:rsidRPr="008170E5" w:rsidTr="008819E9">
        <w:tc>
          <w:tcPr>
            <w:tcW w:w="3402" w:type="dxa"/>
            <w:vAlign w:val="center"/>
          </w:tcPr>
          <w:p w:rsidR="003D0AED" w:rsidRPr="008170E5" w:rsidRDefault="003D0AED" w:rsidP="00F718E8">
            <w:pPr>
              <w:rPr>
                <w:sz w:val="22"/>
              </w:rPr>
            </w:pPr>
            <w:r w:rsidRPr="008170E5">
              <w:rPr>
                <w:sz w:val="22"/>
              </w:rPr>
              <w:t>化学物質管理促進法</w:t>
            </w:r>
          </w:p>
        </w:tc>
        <w:tc>
          <w:tcPr>
            <w:tcW w:w="6804" w:type="dxa"/>
            <w:vAlign w:val="center"/>
          </w:tcPr>
          <w:p w:rsidR="003D0AED" w:rsidRPr="008170E5" w:rsidRDefault="003D0AED" w:rsidP="00F718E8">
            <w:pPr>
              <w:rPr>
                <w:rFonts w:ascii="Century" w:eastAsiaTheme="majorEastAsia" w:hAnsi="Century"/>
                <w:sz w:val="22"/>
              </w:rPr>
            </w:pPr>
            <w:r w:rsidRPr="008170E5">
              <w:rPr>
                <w:rFonts w:ascii="Century" w:hAnsi="Century"/>
                <w:sz w:val="22"/>
              </w:rPr>
              <w:t>指定化学物質に該当しない</w:t>
            </w:r>
          </w:p>
        </w:tc>
      </w:tr>
      <w:tr w:rsidR="008170E5" w:rsidRPr="008170E5" w:rsidTr="008819E9">
        <w:tc>
          <w:tcPr>
            <w:tcW w:w="3402" w:type="dxa"/>
            <w:vAlign w:val="center"/>
          </w:tcPr>
          <w:p w:rsidR="00182785" w:rsidRPr="008170E5" w:rsidRDefault="00182785" w:rsidP="00F718E8">
            <w:pPr>
              <w:rPr>
                <w:sz w:val="22"/>
              </w:rPr>
            </w:pPr>
            <w:r w:rsidRPr="008170E5">
              <w:rPr>
                <w:rFonts w:hint="eastAsia"/>
                <w:sz w:val="22"/>
              </w:rPr>
              <w:t>消防法</w:t>
            </w:r>
          </w:p>
        </w:tc>
        <w:tc>
          <w:tcPr>
            <w:tcW w:w="6804" w:type="dxa"/>
            <w:vAlign w:val="center"/>
          </w:tcPr>
          <w:p w:rsidR="00182785" w:rsidRPr="008170E5" w:rsidRDefault="00182785" w:rsidP="00182785">
            <w:pPr>
              <w:rPr>
                <w:rFonts w:ascii="Century" w:hAnsi="Century"/>
                <w:sz w:val="22"/>
              </w:rPr>
            </w:pPr>
            <w:r w:rsidRPr="008170E5">
              <w:rPr>
                <w:rFonts w:ascii="Century" w:hAnsi="Century" w:hint="eastAsia"/>
                <w:sz w:val="22"/>
              </w:rPr>
              <w:t>貯蔵等の届出を要する物質（法第</w:t>
            </w:r>
            <w:r w:rsidRPr="008170E5">
              <w:rPr>
                <w:rFonts w:ascii="Century" w:hAnsi="Century" w:hint="eastAsia"/>
                <w:sz w:val="22"/>
              </w:rPr>
              <w:t>9</w:t>
            </w:r>
            <w:r w:rsidRPr="008170E5">
              <w:rPr>
                <w:rFonts w:ascii="Century" w:hAnsi="Century" w:hint="eastAsia"/>
                <w:sz w:val="22"/>
              </w:rPr>
              <w:t>条の</w:t>
            </w:r>
            <w:r w:rsidRPr="008170E5">
              <w:rPr>
                <w:rFonts w:ascii="Century" w:hAnsi="Century" w:hint="eastAsia"/>
                <w:sz w:val="22"/>
              </w:rPr>
              <w:t>3</w:t>
            </w:r>
            <w:r w:rsidRPr="008170E5">
              <w:rPr>
                <w:rFonts w:ascii="Century" w:hAnsi="Century" w:hint="eastAsia"/>
                <w:sz w:val="22"/>
              </w:rPr>
              <w:t>・危険物令第</w:t>
            </w:r>
            <w:r w:rsidRPr="008170E5">
              <w:rPr>
                <w:rFonts w:ascii="Century" w:hAnsi="Century" w:hint="eastAsia"/>
                <w:sz w:val="22"/>
              </w:rPr>
              <w:t>1</w:t>
            </w:r>
            <w:r w:rsidRPr="008170E5">
              <w:rPr>
                <w:rFonts w:ascii="Century" w:hAnsi="Century" w:hint="eastAsia"/>
                <w:sz w:val="22"/>
              </w:rPr>
              <w:t>条の</w:t>
            </w:r>
            <w:r w:rsidRPr="008170E5">
              <w:rPr>
                <w:rFonts w:ascii="Century" w:hAnsi="Century" w:hint="eastAsia"/>
                <w:sz w:val="22"/>
              </w:rPr>
              <w:t>10</w:t>
            </w:r>
            <w:r w:rsidR="00BB6D71">
              <w:rPr>
                <w:rFonts w:ascii="Century" w:hAnsi="Century" w:hint="eastAsia"/>
                <w:sz w:val="22"/>
              </w:rPr>
              <w:t>六</w:t>
            </w:r>
            <w:r w:rsidRPr="008170E5">
              <w:rPr>
                <w:rFonts w:ascii="Century" w:hAnsi="Century" w:hint="eastAsia"/>
                <w:sz w:val="22"/>
              </w:rPr>
              <w:t>別表</w:t>
            </w:r>
            <w:r w:rsidR="00BB6D71">
              <w:rPr>
                <w:rFonts w:ascii="Century" w:hAnsi="Century" w:hint="eastAsia"/>
                <w:sz w:val="22"/>
              </w:rPr>
              <w:t>2</w:t>
            </w:r>
            <w:r w:rsidRPr="008170E5">
              <w:rPr>
                <w:rFonts w:ascii="Century" w:hAnsi="Century" w:hint="eastAsia"/>
                <w:sz w:val="22"/>
              </w:rPr>
              <w:t>-</w:t>
            </w:r>
            <w:r w:rsidR="00BB6D71">
              <w:rPr>
                <w:rFonts w:ascii="Century" w:hAnsi="Century" w:hint="eastAsia"/>
                <w:sz w:val="22"/>
              </w:rPr>
              <w:t>1</w:t>
            </w:r>
            <w:r w:rsidRPr="008170E5">
              <w:rPr>
                <w:rFonts w:ascii="Century" w:hAnsi="Century" w:hint="eastAsia"/>
                <w:sz w:val="22"/>
              </w:rPr>
              <w:t>8</w:t>
            </w:r>
            <w:r w:rsidRPr="008170E5">
              <w:rPr>
                <w:rFonts w:ascii="Century" w:hAnsi="Century" w:hint="eastAsia"/>
                <w:sz w:val="22"/>
              </w:rPr>
              <w:t>・平元省令</w:t>
            </w:r>
            <w:r w:rsidRPr="008170E5">
              <w:rPr>
                <w:rFonts w:ascii="Century" w:hAnsi="Century" w:hint="eastAsia"/>
                <w:sz w:val="22"/>
              </w:rPr>
              <w:t>2</w:t>
            </w:r>
            <w:r w:rsidRPr="008170E5">
              <w:rPr>
                <w:rFonts w:ascii="Century" w:hAnsi="Century" w:hint="eastAsia"/>
                <w:sz w:val="22"/>
              </w:rPr>
              <w:t>号第</w:t>
            </w:r>
            <w:r w:rsidR="00BB6D71">
              <w:rPr>
                <w:rFonts w:ascii="Century" w:hAnsi="Century" w:hint="eastAsia"/>
                <w:sz w:val="22"/>
              </w:rPr>
              <w:t>2</w:t>
            </w:r>
            <w:r w:rsidRPr="008170E5">
              <w:rPr>
                <w:rFonts w:ascii="Century" w:hAnsi="Century" w:hint="eastAsia"/>
                <w:sz w:val="22"/>
              </w:rPr>
              <w:t>条）（</w:t>
            </w:r>
            <w:r w:rsidRPr="008170E5">
              <w:rPr>
                <w:rFonts w:ascii="Century" w:hAnsi="Century" w:hint="eastAsia"/>
                <w:sz w:val="22"/>
              </w:rPr>
              <w:t>36%</w:t>
            </w:r>
            <w:r w:rsidRPr="008170E5">
              <w:rPr>
                <w:rFonts w:ascii="Century" w:hAnsi="Century" w:hint="eastAsia"/>
                <w:sz w:val="22"/>
              </w:rPr>
              <w:t>以下を除く）</w:t>
            </w:r>
          </w:p>
        </w:tc>
      </w:tr>
      <w:tr w:rsidR="008170E5" w:rsidRPr="008170E5" w:rsidTr="008819E9">
        <w:tc>
          <w:tcPr>
            <w:tcW w:w="3402" w:type="dxa"/>
            <w:vAlign w:val="center"/>
          </w:tcPr>
          <w:p w:rsidR="003F6FDB" w:rsidRPr="008170E5" w:rsidRDefault="009D492A" w:rsidP="00F718E8">
            <w:pPr>
              <w:rPr>
                <w:sz w:val="22"/>
              </w:rPr>
            </w:pPr>
            <w:r w:rsidRPr="008170E5">
              <w:rPr>
                <w:sz w:val="22"/>
              </w:rPr>
              <w:lastRenderedPageBreak/>
              <w:t>海洋汚染及び海上災害の防止に関する法律</w:t>
            </w:r>
          </w:p>
        </w:tc>
        <w:tc>
          <w:tcPr>
            <w:tcW w:w="6804" w:type="dxa"/>
            <w:vAlign w:val="center"/>
          </w:tcPr>
          <w:p w:rsidR="003F6FDB" w:rsidRPr="008170E5" w:rsidRDefault="009D492A" w:rsidP="002D2CB3">
            <w:pPr>
              <w:rPr>
                <w:rFonts w:ascii="Century" w:eastAsiaTheme="majorEastAsia" w:hAnsi="Century"/>
                <w:b/>
                <w:sz w:val="22"/>
              </w:rPr>
            </w:pPr>
            <w:r w:rsidRPr="008170E5">
              <w:rPr>
                <w:rFonts w:ascii="Century" w:eastAsiaTheme="majorEastAsia" w:hAnsi="Century"/>
                <w:sz w:val="22"/>
              </w:rPr>
              <w:t>施行令別表第</w:t>
            </w:r>
            <w:r w:rsidRPr="008170E5">
              <w:rPr>
                <w:rFonts w:ascii="Century" w:eastAsiaTheme="majorEastAsia" w:hAnsi="Century"/>
                <w:sz w:val="22"/>
              </w:rPr>
              <w:t xml:space="preserve">1 </w:t>
            </w:r>
            <w:r w:rsidRPr="008170E5">
              <w:rPr>
                <w:rFonts w:ascii="Century" w:eastAsiaTheme="majorEastAsia" w:hAnsi="Century"/>
                <w:sz w:val="22"/>
              </w:rPr>
              <w:t>有害液体物質</w:t>
            </w:r>
            <w:r w:rsidR="002D2CB3" w:rsidRPr="008170E5">
              <w:rPr>
                <w:rFonts w:ascii="Century" w:eastAsiaTheme="majorEastAsia" w:hAnsi="Century"/>
                <w:sz w:val="22"/>
              </w:rPr>
              <w:t xml:space="preserve"> (</w:t>
            </w:r>
            <w:r w:rsidR="002D2CB3" w:rsidRPr="008170E5">
              <w:rPr>
                <w:rFonts w:ascii="Century" w:eastAsiaTheme="majorEastAsia" w:hAnsi="Century" w:hint="eastAsia"/>
                <w:sz w:val="22"/>
              </w:rPr>
              <w:t>Z</w:t>
            </w:r>
            <w:r w:rsidRPr="008170E5">
              <w:rPr>
                <w:rFonts w:ascii="Century" w:eastAsiaTheme="majorEastAsia" w:hAnsi="Century"/>
                <w:sz w:val="22"/>
              </w:rPr>
              <w:t>類物質</w:t>
            </w:r>
            <w:r w:rsidRPr="008170E5">
              <w:rPr>
                <w:rFonts w:ascii="Century" w:eastAsiaTheme="majorEastAsia" w:hAnsi="Century"/>
                <w:sz w:val="22"/>
              </w:rPr>
              <w:t>)</w:t>
            </w:r>
          </w:p>
        </w:tc>
      </w:tr>
      <w:tr w:rsidR="008170E5" w:rsidRPr="008170E5" w:rsidTr="008819E9">
        <w:tc>
          <w:tcPr>
            <w:tcW w:w="3402" w:type="dxa"/>
            <w:vAlign w:val="center"/>
          </w:tcPr>
          <w:p w:rsidR="003F6FDB" w:rsidRPr="008170E5" w:rsidRDefault="009D492A" w:rsidP="00F718E8">
            <w:pPr>
              <w:rPr>
                <w:rFonts w:ascii="Century" w:hAnsi="Century"/>
                <w:sz w:val="22"/>
              </w:rPr>
            </w:pPr>
            <w:r w:rsidRPr="008170E5">
              <w:rPr>
                <w:sz w:val="22"/>
              </w:rPr>
              <w:t>船舶安全法</w:t>
            </w:r>
          </w:p>
        </w:tc>
        <w:tc>
          <w:tcPr>
            <w:tcW w:w="6804" w:type="dxa"/>
            <w:vAlign w:val="center"/>
          </w:tcPr>
          <w:p w:rsidR="003F6FDB" w:rsidRPr="008170E5" w:rsidRDefault="002D2CB3" w:rsidP="002D2CB3">
            <w:pPr>
              <w:rPr>
                <w:rFonts w:ascii="Century" w:eastAsiaTheme="majorEastAsia" w:hAnsi="Century"/>
                <w:b/>
                <w:sz w:val="22"/>
              </w:rPr>
            </w:pPr>
            <w:r w:rsidRPr="008170E5">
              <w:rPr>
                <w:rFonts w:ascii="Century" w:eastAsiaTheme="majorEastAsia" w:hAnsi="Century" w:hint="eastAsia"/>
                <w:sz w:val="22"/>
              </w:rPr>
              <w:t>危</w:t>
            </w:r>
            <w:r w:rsidR="009D492A" w:rsidRPr="008170E5">
              <w:rPr>
                <w:rFonts w:ascii="Century" w:eastAsiaTheme="majorEastAsia" w:hAnsi="Century"/>
                <w:sz w:val="22"/>
              </w:rPr>
              <w:t>規則</w:t>
            </w:r>
            <w:r w:rsidR="009D492A" w:rsidRPr="008170E5">
              <w:rPr>
                <w:rFonts w:ascii="Century" w:eastAsiaTheme="majorEastAsia" w:hAnsi="Century"/>
                <w:sz w:val="22"/>
              </w:rPr>
              <w:t xml:space="preserve"> </w:t>
            </w:r>
            <w:r w:rsidR="009D492A" w:rsidRPr="008170E5">
              <w:rPr>
                <w:rFonts w:ascii="Century" w:eastAsiaTheme="majorEastAsia" w:hAnsi="Century"/>
                <w:sz w:val="22"/>
              </w:rPr>
              <w:t>第</w:t>
            </w:r>
            <w:r w:rsidR="009D492A" w:rsidRPr="008170E5">
              <w:rPr>
                <w:rFonts w:ascii="Century" w:eastAsiaTheme="majorEastAsia" w:hAnsi="Century"/>
                <w:sz w:val="22"/>
              </w:rPr>
              <w:t>2, 3</w:t>
            </w:r>
            <w:r w:rsidR="009D492A" w:rsidRPr="008170E5">
              <w:rPr>
                <w:rFonts w:ascii="Century" w:eastAsiaTheme="majorEastAsia" w:hAnsi="Century"/>
                <w:sz w:val="22"/>
              </w:rPr>
              <w:t>条危険物</w:t>
            </w:r>
            <w:r w:rsidR="009D492A" w:rsidRPr="008170E5">
              <w:rPr>
                <w:rFonts w:ascii="Century" w:eastAsiaTheme="majorEastAsia" w:hAnsi="Century"/>
                <w:sz w:val="22"/>
              </w:rPr>
              <w:t xml:space="preserve"> </w:t>
            </w:r>
            <w:r w:rsidR="009D492A" w:rsidRPr="008170E5">
              <w:rPr>
                <w:rFonts w:ascii="Century" w:eastAsiaTheme="majorEastAsia" w:hAnsi="Century"/>
                <w:sz w:val="22"/>
              </w:rPr>
              <w:t>告示別表</w:t>
            </w:r>
            <w:r w:rsidRPr="008170E5">
              <w:rPr>
                <w:rFonts w:ascii="Century" w:eastAsiaTheme="majorEastAsia" w:hAnsi="Century" w:hint="eastAsia"/>
                <w:sz w:val="22"/>
              </w:rPr>
              <w:t xml:space="preserve"> </w:t>
            </w:r>
            <w:r w:rsidR="009D492A" w:rsidRPr="008170E5">
              <w:rPr>
                <w:rFonts w:ascii="Century" w:eastAsiaTheme="majorEastAsia" w:hAnsi="Century"/>
                <w:sz w:val="22"/>
              </w:rPr>
              <w:t>第</w:t>
            </w:r>
            <w:r w:rsidR="009D492A" w:rsidRPr="008170E5">
              <w:rPr>
                <w:rFonts w:ascii="Century" w:eastAsiaTheme="majorEastAsia" w:hAnsi="Century"/>
                <w:sz w:val="22"/>
              </w:rPr>
              <w:t>1</w:t>
            </w:r>
            <w:r w:rsidR="003D0AED" w:rsidRPr="008170E5">
              <w:rPr>
                <w:rFonts w:ascii="Century" w:eastAsiaTheme="majorEastAsia" w:hAnsi="Century"/>
                <w:sz w:val="22"/>
              </w:rPr>
              <w:t xml:space="preserve"> </w:t>
            </w:r>
            <w:r w:rsidR="009D492A" w:rsidRPr="008170E5">
              <w:rPr>
                <w:rFonts w:ascii="Century" w:eastAsiaTheme="majorEastAsia" w:hAnsi="Century"/>
                <w:sz w:val="22"/>
              </w:rPr>
              <w:t>腐食性物質</w:t>
            </w:r>
          </w:p>
        </w:tc>
      </w:tr>
      <w:tr w:rsidR="008170E5" w:rsidRPr="008170E5" w:rsidTr="008819E9">
        <w:tc>
          <w:tcPr>
            <w:tcW w:w="3402" w:type="dxa"/>
            <w:vAlign w:val="center"/>
          </w:tcPr>
          <w:p w:rsidR="003D0AED" w:rsidRPr="008170E5" w:rsidRDefault="003D0AED" w:rsidP="00F718E8">
            <w:pPr>
              <w:rPr>
                <w:sz w:val="22"/>
              </w:rPr>
            </w:pPr>
            <w:r w:rsidRPr="008170E5">
              <w:rPr>
                <w:sz w:val="22"/>
              </w:rPr>
              <w:t>港則法</w:t>
            </w:r>
          </w:p>
        </w:tc>
        <w:tc>
          <w:tcPr>
            <w:tcW w:w="6804" w:type="dxa"/>
            <w:vAlign w:val="center"/>
          </w:tcPr>
          <w:p w:rsidR="003D0AED" w:rsidRPr="008170E5" w:rsidRDefault="003D0AED" w:rsidP="00F718E8">
            <w:pPr>
              <w:rPr>
                <w:rFonts w:ascii="Century" w:eastAsiaTheme="majorEastAsia" w:hAnsi="Century"/>
                <w:sz w:val="22"/>
              </w:rPr>
            </w:pPr>
            <w:r w:rsidRPr="008170E5">
              <w:rPr>
                <w:rFonts w:ascii="Century" w:hAnsi="Century"/>
                <w:sz w:val="22"/>
              </w:rPr>
              <w:t>施行規則第</w:t>
            </w:r>
            <w:r w:rsidRPr="008170E5">
              <w:rPr>
                <w:rFonts w:ascii="Century" w:hAnsi="Century"/>
                <w:sz w:val="22"/>
              </w:rPr>
              <w:t>12</w:t>
            </w:r>
            <w:r w:rsidRPr="008170E5">
              <w:rPr>
                <w:rFonts w:ascii="Century" w:hAnsi="Century"/>
                <w:sz w:val="22"/>
              </w:rPr>
              <w:t>条</w:t>
            </w:r>
            <w:r w:rsidRPr="008170E5">
              <w:rPr>
                <w:rFonts w:ascii="Century" w:hAnsi="Century"/>
                <w:sz w:val="22"/>
              </w:rPr>
              <w:t xml:space="preserve"> </w:t>
            </w:r>
            <w:r w:rsidRPr="008170E5">
              <w:rPr>
                <w:rFonts w:ascii="Century" w:hAnsi="Century"/>
                <w:sz w:val="22"/>
              </w:rPr>
              <w:t>危険物告示</w:t>
            </w:r>
            <w:r w:rsidRPr="008170E5">
              <w:rPr>
                <w:rFonts w:ascii="Century" w:hAnsi="Century"/>
                <w:sz w:val="22"/>
              </w:rPr>
              <w:t xml:space="preserve"> </w:t>
            </w:r>
            <w:r w:rsidRPr="008170E5">
              <w:rPr>
                <w:rFonts w:ascii="Century" w:hAnsi="Century"/>
                <w:sz w:val="22"/>
              </w:rPr>
              <w:t>腐食性物質</w:t>
            </w:r>
          </w:p>
        </w:tc>
      </w:tr>
      <w:tr w:rsidR="008170E5" w:rsidRPr="008170E5" w:rsidTr="008819E9">
        <w:tc>
          <w:tcPr>
            <w:tcW w:w="3402" w:type="dxa"/>
            <w:vAlign w:val="center"/>
          </w:tcPr>
          <w:p w:rsidR="003D0AED" w:rsidRPr="008170E5" w:rsidRDefault="003D0AED" w:rsidP="00F718E8">
            <w:pPr>
              <w:rPr>
                <w:sz w:val="22"/>
              </w:rPr>
            </w:pPr>
            <w:r w:rsidRPr="008170E5">
              <w:rPr>
                <w:sz w:val="22"/>
              </w:rPr>
              <w:t>航空法</w:t>
            </w:r>
          </w:p>
        </w:tc>
        <w:tc>
          <w:tcPr>
            <w:tcW w:w="6804" w:type="dxa"/>
            <w:vAlign w:val="center"/>
          </w:tcPr>
          <w:p w:rsidR="003D0AED" w:rsidRPr="008170E5" w:rsidRDefault="003D0AED" w:rsidP="00F718E8">
            <w:pPr>
              <w:rPr>
                <w:rFonts w:ascii="Century" w:eastAsiaTheme="majorEastAsia" w:hAnsi="Century"/>
                <w:sz w:val="22"/>
              </w:rPr>
            </w:pPr>
            <w:r w:rsidRPr="008170E5">
              <w:rPr>
                <w:rFonts w:ascii="Century" w:hAnsi="Century"/>
                <w:sz w:val="22"/>
              </w:rPr>
              <w:t>施行規則第</w:t>
            </w:r>
            <w:r w:rsidRPr="008170E5">
              <w:rPr>
                <w:rFonts w:ascii="Century" w:hAnsi="Century"/>
                <w:sz w:val="22"/>
              </w:rPr>
              <w:t>194</w:t>
            </w:r>
            <w:r w:rsidRPr="008170E5">
              <w:rPr>
                <w:rFonts w:ascii="Century" w:hAnsi="Century"/>
                <w:sz w:val="22"/>
              </w:rPr>
              <w:t>条</w:t>
            </w:r>
            <w:r w:rsidR="002D2CB3" w:rsidRPr="008170E5">
              <w:rPr>
                <w:rFonts w:ascii="Century" w:hAnsi="Century" w:hint="eastAsia"/>
                <w:sz w:val="22"/>
              </w:rPr>
              <w:t xml:space="preserve"> </w:t>
            </w:r>
            <w:r w:rsidRPr="008170E5">
              <w:rPr>
                <w:rFonts w:ascii="Century" w:hAnsi="Century"/>
                <w:sz w:val="22"/>
              </w:rPr>
              <w:t>危険物告示</w:t>
            </w:r>
            <w:r w:rsidR="002D2CB3" w:rsidRPr="008170E5">
              <w:rPr>
                <w:rFonts w:ascii="Century" w:hAnsi="Century" w:hint="eastAsia"/>
                <w:sz w:val="22"/>
              </w:rPr>
              <w:t xml:space="preserve"> </w:t>
            </w:r>
            <w:r w:rsidRPr="008170E5">
              <w:rPr>
                <w:rFonts w:ascii="Century" w:hAnsi="Century"/>
                <w:sz w:val="22"/>
              </w:rPr>
              <w:t>別表第</w:t>
            </w:r>
            <w:r w:rsidRPr="008170E5">
              <w:rPr>
                <w:rFonts w:ascii="Century" w:hAnsi="Century"/>
                <w:sz w:val="22"/>
              </w:rPr>
              <w:t xml:space="preserve">1 </w:t>
            </w:r>
            <w:r w:rsidRPr="008170E5">
              <w:rPr>
                <w:rFonts w:ascii="Century" w:hAnsi="Century"/>
                <w:sz w:val="22"/>
              </w:rPr>
              <w:t>腐食性物質</w:t>
            </w:r>
          </w:p>
        </w:tc>
      </w:tr>
      <w:tr w:rsidR="008170E5" w:rsidRPr="008170E5" w:rsidTr="008819E9">
        <w:tc>
          <w:tcPr>
            <w:tcW w:w="3402" w:type="dxa"/>
            <w:vAlign w:val="center"/>
          </w:tcPr>
          <w:p w:rsidR="003D0AED" w:rsidRPr="008170E5" w:rsidRDefault="003D0AED" w:rsidP="00F718E8">
            <w:pPr>
              <w:rPr>
                <w:sz w:val="22"/>
              </w:rPr>
            </w:pPr>
            <w:r w:rsidRPr="008170E5">
              <w:rPr>
                <w:sz w:val="22"/>
              </w:rPr>
              <w:t>道路法</w:t>
            </w:r>
          </w:p>
        </w:tc>
        <w:tc>
          <w:tcPr>
            <w:tcW w:w="6804" w:type="dxa"/>
            <w:vAlign w:val="center"/>
          </w:tcPr>
          <w:p w:rsidR="003D0AED" w:rsidRPr="008170E5" w:rsidRDefault="003D0AED" w:rsidP="00F718E8">
            <w:pPr>
              <w:rPr>
                <w:rFonts w:ascii="Century" w:eastAsiaTheme="majorEastAsia" w:hAnsi="Century"/>
                <w:sz w:val="22"/>
              </w:rPr>
            </w:pPr>
            <w:r w:rsidRPr="008170E5">
              <w:rPr>
                <w:rFonts w:ascii="Century" w:hAnsi="Century"/>
                <w:sz w:val="22"/>
              </w:rPr>
              <w:t>施行令第</w:t>
            </w:r>
            <w:r w:rsidRPr="008170E5">
              <w:rPr>
                <w:rFonts w:ascii="Century" w:hAnsi="Century"/>
                <w:sz w:val="22"/>
              </w:rPr>
              <w:t>19</w:t>
            </w:r>
            <w:r w:rsidRPr="008170E5">
              <w:rPr>
                <w:rFonts w:ascii="Century" w:hAnsi="Century"/>
                <w:sz w:val="22"/>
              </w:rPr>
              <w:t>条の</w:t>
            </w:r>
            <w:r w:rsidRPr="008170E5">
              <w:rPr>
                <w:rFonts w:ascii="Century" w:hAnsi="Century"/>
                <w:sz w:val="22"/>
              </w:rPr>
              <w:t>13</w:t>
            </w:r>
            <w:r w:rsidRPr="008170E5">
              <w:rPr>
                <w:rFonts w:ascii="Century" w:hAnsi="Century"/>
                <w:sz w:val="22"/>
              </w:rPr>
              <w:t>、車両の通行の制限</w:t>
            </w:r>
          </w:p>
        </w:tc>
      </w:tr>
      <w:tr w:rsidR="008170E5" w:rsidRPr="008170E5" w:rsidTr="008819E9">
        <w:tc>
          <w:tcPr>
            <w:tcW w:w="3402" w:type="dxa"/>
            <w:vAlign w:val="center"/>
          </w:tcPr>
          <w:p w:rsidR="00182785" w:rsidRPr="008170E5" w:rsidRDefault="00182785" w:rsidP="00F718E8">
            <w:pPr>
              <w:rPr>
                <w:sz w:val="22"/>
              </w:rPr>
            </w:pPr>
            <w:r w:rsidRPr="008170E5">
              <w:rPr>
                <w:rFonts w:hint="eastAsia"/>
                <w:sz w:val="22"/>
              </w:rPr>
              <w:t>食品衛生法</w:t>
            </w:r>
          </w:p>
        </w:tc>
        <w:tc>
          <w:tcPr>
            <w:tcW w:w="6804" w:type="dxa"/>
            <w:vAlign w:val="center"/>
          </w:tcPr>
          <w:p w:rsidR="00182785" w:rsidRPr="008170E5" w:rsidRDefault="00182785" w:rsidP="00F718E8">
            <w:pPr>
              <w:rPr>
                <w:sz w:val="22"/>
              </w:rPr>
            </w:pPr>
            <w:r w:rsidRPr="008170E5">
              <w:rPr>
                <w:rFonts w:hint="eastAsia"/>
                <w:sz w:val="22"/>
              </w:rPr>
              <w:t>該当</w:t>
            </w:r>
          </w:p>
        </w:tc>
      </w:tr>
      <w:tr w:rsidR="008170E5" w:rsidRPr="008170E5" w:rsidTr="008819E9">
        <w:tc>
          <w:tcPr>
            <w:tcW w:w="3402" w:type="dxa"/>
            <w:vAlign w:val="center"/>
          </w:tcPr>
          <w:p w:rsidR="003F6FDB" w:rsidRPr="008170E5" w:rsidRDefault="003F6FDB" w:rsidP="00F718E8">
            <w:pPr>
              <w:rPr>
                <w:rFonts w:ascii="Century" w:hAnsi="Century"/>
                <w:sz w:val="22"/>
              </w:rPr>
            </w:pPr>
            <w:r w:rsidRPr="008170E5">
              <w:rPr>
                <w:rFonts w:ascii="Century" w:hAnsi="Century"/>
                <w:sz w:val="22"/>
              </w:rPr>
              <w:t>国連分類</w:t>
            </w:r>
          </w:p>
        </w:tc>
        <w:tc>
          <w:tcPr>
            <w:tcW w:w="6804" w:type="dxa"/>
            <w:vAlign w:val="center"/>
          </w:tcPr>
          <w:p w:rsidR="003F6FDB" w:rsidRPr="008170E5" w:rsidRDefault="009D492A" w:rsidP="00F718E8">
            <w:pPr>
              <w:rPr>
                <w:rFonts w:ascii="Century" w:hAnsi="Century"/>
                <w:sz w:val="22"/>
              </w:rPr>
            </w:pPr>
            <w:r w:rsidRPr="008170E5">
              <w:rPr>
                <w:rFonts w:ascii="Century" w:hAnsi="Century" w:hint="eastAsia"/>
                <w:sz w:val="22"/>
              </w:rPr>
              <w:t>クラス</w:t>
            </w:r>
            <w:r w:rsidRPr="008170E5">
              <w:rPr>
                <w:rFonts w:ascii="Century" w:hAnsi="Century" w:hint="eastAsia"/>
                <w:sz w:val="22"/>
              </w:rPr>
              <w:t>8</w:t>
            </w:r>
            <w:r w:rsidRPr="008170E5">
              <w:rPr>
                <w:rFonts w:ascii="Century" w:hAnsi="Century" w:hint="eastAsia"/>
                <w:sz w:val="22"/>
              </w:rPr>
              <w:t>（腐食性物質）</w:t>
            </w:r>
          </w:p>
        </w:tc>
      </w:tr>
      <w:tr w:rsidR="008819E9" w:rsidRPr="008170E5" w:rsidTr="008819E9">
        <w:tc>
          <w:tcPr>
            <w:tcW w:w="3402" w:type="dxa"/>
            <w:vAlign w:val="center"/>
          </w:tcPr>
          <w:p w:rsidR="003F6FDB" w:rsidRPr="008170E5" w:rsidRDefault="003F6FDB" w:rsidP="00F718E8">
            <w:pPr>
              <w:rPr>
                <w:rFonts w:ascii="Century" w:hAnsi="Century"/>
                <w:sz w:val="22"/>
              </w:rPr>
            </w:pPr>
            <w:r w:rsidRPr="008170E5">
              <w:rPr>
                <w:rFonts w:ascii="Century" w:hAnsi="Century"/>
                <w:sz w:val="22"/>
              </w:rPr>
              <w:t>国連番号</w:t>
            </w:r>
          </w:p>
        </w:tc>
        <w:tc>
          <w:tcPr>
            <w:tcW w:w="6804" w:type="dxa"/>
            <w:vAlign w:val="center"/>
          </w:tcPr>
          <w:p w:rsidR="003F6FDB" w:rsidRPr="008170E5" w:rsidRDefault="009D492A" w:rsidP="002D2CB3">
            <w:pPr>
              <w:rPr>
                <w:rFonts w:ascii="Century" w:hAnsi="Century"/>
                <w:sz w:val="22"/>
              </w:rPr>
            </w:pPr>
            <w:r w:rsidRPr="008170E5">
              <w:rPr>
                <w:rFonts w:ascii="Century" w:hAnsi="Century"/>
                <w:sz w:val="22"/>
              </w:rPr>
              <w:t>UN1</w:t>
            </w:r>
            <w:r w:rsidR="002D2CB3" w:rsidRPr="008170E5">
              <w:rPr>
                <w:rFonts w:ascii="Century" w:hAnsi="Century" w:hint="eastAsia"/>
                <w:sz w:val="22"/>
              </w:rPr>
              <w:t>7</w:t>
            </w:r>
            <w:r w:rsidRPr="008170E5">
              <w:rPr>
                <w:rFonts w:ascii="Century" w:hAnsi="Century" w:hint="eastAsia"/>
                <w:sz w:val="22"/>
              </w:rPr>
              <w:t>8</w:t>
            </w:r>
            <w:r w:rsidR="002D2CB3" w:rsidRPr="008170E5">
              <w:rPr>
                <w:rFonts w:ascii="Century" w:hAnsi="Century" w:hint="eastAsia"/>
                <w:sz w:val="22"/>
              </w:rPr>
              <w:t>9</w:t>
            </w:r>
            <w:r w:rsidR="00E3613D" w:rsidRPr="008170E5">
              <w:rPr>
                <w:rFonts w:ascii="Century" w:hAnsi="Century" w:hint="eastAsia"/>
                <w:sz w:val="22"/>
              </w:rPr>
              <w:t xml:space="preserve"> </w:t>
            </w:r>
            <w:r w:rsidR="00E3613D" w:rsidRPr="008170E5">
              <w:rPr>
                <w:rFonts w:ascii="Century" w:hAnsi="Century"/>
                <w:sz w:val="22"/>
              </w:rPr>
              <w:t>“</w:t>
            </w:r>
            <w:r w:rsidR="00E3613D" w:rsidRPr="008170E5">
              <w:rPr>
                <w:rFonts w:ascii="Century" w:hAnsi="Century" w:hint="eastAsia"/>
                <w:sz w:val="22"/>
              </w:rPr>
              <w:t>HYDRO</w:t>
            </w:r>
            <w:r w:rsidR="002D2CB3" w:rsidRPr="008170E5">
              <w:rPr>
                <w:rFonts w:ascii="Century" w:hAnsi="Century" w:hint="eastAsia"/>
                <w:sz w:val="22"/>
              </w:rPr>
              <w:t>CHLORIC ACID</w:t>
            </w:r>
            <w:r w:rsidR="00E3613D" w:rsidRPr="008170E5">
              <w:rPr>
                <w:rFonts w:ascii="Century" w:hAnsi="Century"/>
                <w:sz w:val="22"/>
              </w:rPr>
              <w:t>”</w:t>
            </w:r>
          </w:p>
        </w:tc>
      </w:tr>
    </w:tbl>
    <w:p w:rsidR="00AC7D52" w:rsidRPr="008170E5" w:rsidRDefault="00AC7D52" w:rsidP="00F718E8">
      <w:pPr>
        <w:rPr>
          <w:rFonts w:ascii="Century" w:hAnsi="Century"/>
          <w:b/>
          <w:sz w:val="22"/>
        </w:rPr>
      </w:pPr>
    </w:p>
    <w:p w:rsidR="001416B8" w:rsidRPr="008170E5" w:rsidRDefault="007551DB" w:rsidP="00F718E8">
      <w:pPr>
        <w:rPr>
          <w:rFonts w:ascii="Century" w:hAnsi="Century"/>
          <w:b/>
          <w:sz w:val="22"/>
        </w:rPr>
      </w:pPr>
      <w:r w:rsidRPr="008170E5">
        <w:rPr>
          <w:rFonts w:ascii="Century" w:hAnsi="Century"/>
          <w:b/>
          <w:sz w:val="22"/>
        </w:rPr>
        <w:t>GHS</w:t>
      </w:r>
      <w:r w:rsidRPr="008170E5">
        <w:rPr>
          <w:rFonts w:ascii="Century" w:hAnsi="Century"/>
          <w:b/>
          <w:sz w:val="22"/>
        </w:rPr>
        <w:t>分類情報</w:t>
      </w:r>
    </w:p>
    <w:tbl>
      <w:tblPr>
        <w:tblStyle w:val="a3"/>
        <w:tblW w:w="0" w:type="auto"/>
        <w:tblInd w:w="108" w:type="dxa"/>
        <w:tblLook w:val="04A0" w:firstRow="1" w:lastRow="0" w:firstColumn="1" w:lastColumn="0" w:noHBand="0" w:noVBand="1"/>
      </w:tblPr>
      <w:tblGrid>
        <w:gridCol w:w="3402"/>
        <w:gridCol w:w="6804"/>
      </w:tblGrid>
      <w:tr w:rsidR="008170E5" w:rsidRPr="008170E5" w:rsidTr="008819E9">
        <w:tc>
          <w:tcPr>
            <w:tcW w:w="3402" w:type="dxa"/>
            <w:shd w:val="clear" w:color="auto" w:fill="DAEEF3" w:themeFill="accent5" w:themeFillTint="33"/>
            <w:vAlign w:val="center"/>
          </w:tcPr>
          <w:p w:rsidR="007551DB" w:rsidRPr="008170E5" w:rsidRDefault="007551DB" w:rsidP="00F718E8">
            <w:pPr>
              <w:jc w:val="center"/>
              <w:rPr>
                <w:rFonts w:ascii="Century" w:hAnsi="Century"/>
                <w:b/>
                <w:sz w:val="22"/>
              </w:rPr>
            </w:pPr>
            <w:r w:rsidRPr="008170E5">
              <w:rPr>
                <w:rFonts w:ascii="Century" w:hAnsi="Century"/>
                <w:b/>
                <w:sz w:val="22"/>
              </w:rPr>
              <w:t>ハザード項目</w:t>
            </w:r>
          </w:p>
        </w:tc>
        <w:tc>
          <w:tcPr>
            <w:tcW w:w="6804" w:type="dxa"/>
            <w:shd w:val="clear" w:color="auto" w:fill="DAEEF3" w:themeFill="accent5" w:themeFillTint="33"/>
            <w:vAlign w:val="center"/>
          </w:tcPr>
          <w:p w:rsidR="007551DB" w:rsidRPr="008170E5" w:rsidRDefault="007551DB" w:rsidP="00F718E8">
            <w:pPr>
              <w:jc w:val="center"/>
              <w:rPr>
                <w:rFonts w:ascii="Century" w:hAnsi="Century"/>
                <w:b/>
                <w:sz w:val="22"/>
              </w:rPr>
            </w:pPr>
            <w:r w:rsidRPr="008170E5">
              <w:rPr>
                <w:rFonts w:ascii="Century" w:hAnsi="Century"/>
                <w:b/>
                <w:sz w:val="22"/>
              </w:rPr>
              <w:t>分類結果（危険有害性情報）</w:t>
            </w:r>
          </w:p>
        </w:tc>
      </w:tr>
      <w:tr w:rsidR="008170E5" w:rsidRPr="008170E5" w:rsidTr="008819E9">
        <w:tc>
          <w:tcPr>
            <w:tcW w:w="3402" w:type="dxa"/>
            <w:shd w:val="clear" w:color="auto" w:fill="auto"/>
            <w:vAlign w:val="center"/>
          </w:tcPr>
          <w:p w:rsidR="0038663E" w:rsidRPr="008170E5" w:rsidRDefault="0038663E" w:rsidP="00F718E8">
            <w:pPr>
              <w:jc w:val="left"/>
              <w:rPr>
                <w:rFonts w:ascii="Century" w:hAnsi="Century"/>
                <w:sz w:val="22"/>
              </w:rPr>
            </w:pPr>
            <w:r w:rsidRPr="008170E5">
              <w:rPr>
                <w:rFonts w:ascii="Century" w:hAnsi="Century" w:hint="eastAsia"/>
                <w:sz w:val="22"/>
              </w:rPr>
              <w:t>金属腐食性物質</w:t>
            </w:r>
          </w:p>
        </w:tc>
        <w:tc>
          <w:tcPr>
            <w:tcW w:w="6804" w:type="dxa"/>
            <w:shd w:val="clear" w:color="auto" w:fill="auto"/>
            <w:vAlign w:val="center"/>
          </w:tcPr>
          <w:p w:rsidR="0038663E" w:rsidRPr="008170E5" w:rsidRDefault="0038663E" w:rsidP="00F718E8">
            <w:pPr>
              <w:jc w:val="left"/>
              <w:rPr>
                <w:rFonts w:ascii="Century" w:hAnsi="Century"/>
                <w:sz w:val="22"/>
              </w:rPr>
            </w:pPr>
            <w:r w:rsidRPr="008170E5">
              <w:rPr>
                <w:rFonts w:ascii="Century" w:hAnsi="Century" w:hint="eastAsia"/>
                <w:sz w:val="22"/>
              </w:rPr>
              <w:t>区分</w:t>
            </w:r>
            <w:r w:rsidRPr="008170E5">
              <w:rPr>
                <w:rFonts w:ascii="Century" w:hAnsi="Century" w:hint="eastAsia"/>
                <w:sz w:val="22"/>
              </w:rPr>
              <w:t>1</w:t>
            </w:r>
            <w:r w:rsidR="00F35A88" w:rsidRPr="008170E5">
              <w:rPr>
                <w:rFonts w:ascii="Century" w:hAnsi="Century" w:hint="eastAsia"/>
                <w:sz w:val="22"/>
              </w:rPr>
              <w:t>（金属腐食のおそれ）</w:t>
            </w:r>
          </w:p>
        </w:tc>
      </w:tr>
      <w:tr w:rsidR="008170E5" w:rsidRPr="008170E5" w:rsidTr="008819E9">
        <w:tc>
          <w:tcPr>
            <w:tcW w:w="3402" w:type="dxa"/>
            <w:vAlign w:val="center"/>
          </w:tcPr>
          <w:p w:rsidR="007551DB" w:rsidRPr="008170E5" w:rsidRDefault="003E306B" w:rsidP="00F718E8">
            <w:pPr>
              <w:rPr>
                <w:rFonts w:ascii="Century" w:hAnsi="Century"/>
                <w:sz w:val="22"/>
              </w:rPr>
            </w:pPr>
            <w:r w:rsidRPr="008170E5">
              <w:rPr>
                <w:rFonts w:ascii="Century" w:hAnsi="Century"/>
                <w:sz w:val="22"/>
              </w:rPr>
              <w:t>急性毒性（経口）</w:t>
            </w:r>
          </w:p>
        </w:tc>
        <w:tc>
          <w:tcPr>
            <w:tcW w:w="6804" w:type="dxa"/>
            <w:vAlign w:val="center"/>
          </w:tcPr>
          <w:p w:rsidR="007551DB" w:rsidRPr="008170E5" w:rsidRDefault="003E306B" w:rsidP="007E29E5">
            <w:pPr>
              <w:jc w:val="left"/>
              <w:rPr>
                <w:rFonts w:ascii="Century" w:hAnsi="Century"/>
                <w:sz w:val="22"/>
              </w:rPr>
            </w:pPr>
            <w:r w:rsidRPr="008170E5">
              <w:rPr>
                <w:rFonts w:ascii="Century" w:hAnsi="Century"/>
                <w:sz w:val="22"/>
              </w:rPr>
              <w:t>区分</w:t>
            </w:r>
            <w:r w:rsidR="007E29E5" w:rsidRPr="008170E5">
              <w:rPr>
                <w:rFonts w:ascii="Century" w:hAnsi="Century" w:hint="eastAsia"/>
                <w:sz w:val="22"/>
              </w:rPr>
              <w:t>4</w:t>
            </w:r>
            <w:r w:rsidR="00F35A88" w:rsidRPr="008170E5">
              <w:rPr>
                <w:rFonts w:ascii="Century" w:hAnsi="Century" w:hint="eastAsia"/>
                <w:sz w:val="22"/>
              </w:rPr>
              <w:t>（飲み込むと有害</w:t>
            </w:r>
            <w:r w:rsidRPr="008170E5">
              <w:rPr>
                <w:rFonts w:ascii="Century" w:hAnsi="Century"/>
                <w:sz w:val="22"/>
              </w:rPr>
              <w:t>）</w:t>
            </w:r>
          </w:p>
        </w:tc>
      </w:tr>
      <w:tr w:rsidR="008170E5" w:rsidRPr="008170E5" w:rsidTr="008819E9">
        <w:tc>
          <w:tcPr>
            <w:tcW w:w="3402" w:type="dxa"/>
            <w:vAlign w:val="center"/>
          </w:tcPr>
          <w:p w:rsidR="007E29E5" w:rsidRPr="008170E5" w:rsidRDefault="007E29E5" w:rsidP="007E29E5">
            <w:pPr>
              <w:rPr>
                <w:rFonts w:ascii="Century" w:hAnsi="Century"/>
                <w:sz w:val="22"/>
              </w:rPr>
            </w:pPr>
            <w:r w:rsidRPr="008170E5">
              <w:rPr>
                <w:rFonts w:ascii="Century" w:hAnsi="Century"/>
                <w:sz w:val="22"/>
              </w:rPr>
              <w:t>急性毒性（経</w:t>
            </w:r>
            <w:r w:rsidRPr="008170E5">
              <w:rPr>
                <w:rFonts w:ascii="Century" w:hAnsi="Century" w:hint="eastAsia"/>
                <w:sz w:val="22"/>
              </w:rPr>
              <w:t>皮</w:t>
            </w:r>
            <w:r w:rsidRPr="008170E5">
              <w:rPr>
                <w:rFonts w:ascii="Century" w:hAnsi="Century"/>
                <w:sz w:val="22"/>
              </w:rPr>
              <w:t>）</w:t>
            </w:r>
          </w:p>
        </w:tc>
        <w:tc>
          <w:tcPr>
            <w:tcW w:w="6804" w:type="dxa"/>
            <w:vAlign w:val="center"/>
          </w:tcPr>
          <w:p w:rsidR="007E29E5" w:rsidRPr="008170E5" w:rsidRDefault="007E29E5" w:rsidP="007E29E5">
            <w:pPr>
              <w:jc w:val="left"/>
              <w:rPr>
                <w:rFonts w:ascii="Century" w:hAnsi="Century"/>
                <w:sz w:val="22"/>
              </w:rPr>
            </w:pPr>
            <w:r w:rsidRPr="008170E5">
              <w:rPr>
                <w:rFonts w:ascii="Century" w:hAnsi="Century" w:hint="eastAsia"/>
                <w:sz w:val="22"/>
              </w:rPr>
              <w:t>区分外</w:t>
            </w:r>
          </w:p>
        </w:tc>
      </w:tr>
      <w:tr w:rsidR="008170E5" w:rsidRPr="008170E5" w:rsidTr="008819E9">
        <w:tc>
          <w:tcPr>
            <w:tcW w:w="3402" w:type="dxa"/>
            <w:vAlign w:val="center"/>
          </w:tcPr>
          <w:p w:rsidR="007E29E5" w:rsidRPr="008170E5" w:rsidRDefault="007E29E5" w:rsidP="007E29E5">
            <w:pPr>
              <w:rPr>
                <w:rFonts w:ascii="Century" w:hAnsi="Century"/>
                <w:sz w:val="22"/>
              </w:rPr>
            </w:pPr>
            <w:r w:rsidRPr="008170E5">
              <w:rPr>
                <w:rFonts w:ascii="Century" w:hAnsi="Century"/>
                <w:sz w:val="22"/>
              </w:rPr>
              <w:t>急性毒性（</w:t>
            </w:r>
            <w:r w:rsidRPr="008170E5">
              <w:rPr>
                <w:rFonts w:ascii="Century" w:hAnsi="Century" w:hint="eastAsia"/>
                <w:sz w:val="22"/>
              </w:rPr>
              <w:t>吸入：ミスト</w:t>
            </w:r>
            <w:r w:rsidRPr="008170E5">
              <w:rPr>
                <w:rFonts w:ascii="Century" w:hAnsi="Century"/>
                <w:sz w:val="22"/>
              </w:rPr>
              <w:t>）</w:t>
            </w:r>
          </w:p>
        </w:tc>
        <w:tc>
          <w:tcPr>
            <w:tcW w:w="6804" w:type="dxa"/>
            <w:vAlign w:val="center"/>
          </w:tcPr>
          <w:p w:rsidR="007E29E5" w:rsidRPr="008170E5" w:rsidRDefault="007E29E5" w:rsidP="007E29E5">
            <w:pPr>
              <w:jc w:val="left"/>
              <w:rPr>
                <w:rFonts w:ascii="Century" w:hAnsi="Century"/>
                <w:sz w:val="22"/>
              </w:rPr>
            </w:pPr>
            <w:r w:rsidRPr="008170E5">
              <w:rPr>
                <w:rFonts w:ascii="Century" w:hAnsi="Century"/>
                <w:sz w:val="22"/>
              </w:rPr>
              <w:t>区分</w:t>
            </w:r>
            <w:r w:rsidRPr="008170E5">
              <w:rPr>
                <w:rFonts w:ascii="Century" w:hAnsi="Century" w:hint="eastAsia"/>
                <w:sz w:val="22"/>
              </w:rPr>
              <w:t>4</w:t>
            </w:r>
            <w:r w:rsidRPr="008170E5">
              <w:rPr>
                <w:rFonts w:ascii="Century" w:hAnsi="Century" w:hint="eastAsia"/>
                <w:sz w:val="22"/>
              </w:rPr>
              <w:t>（吸入すると有害）</w:t>
            </w:r>
          </w:p>
        </w:tc>
      </w:tr>
      <w:tr w:rsidR="008170E5" w:rsidRPr="008170E5" w:rsidTr="008819E9">
        <w:tc>
          <w:tcPr>
            <w:tcW w:w="3402" w:type="dxa"/>
            <w:vAlign w:val="center"/>
          </w:tcPr>
          <w:p w:rsidR="007551DB" w:rsidRPr="009F63C2" w:rsidRDefault="003E306B" w:rsidP="006F6A5E">
            <w:pPr>
              <w:rPr>
                <w:rFonts w:ascii="Century" w:hAnsi="Century"/>
                <w:sz w:val="22"/>
              </w:rPr>
            </w:pPr>
            <w:r w:rsidRPr="009F63C2">
              <w:rPr>
                <w:rFonts w:ascii="Century" w:hAnsi="Century"/>
                <w:sz w:val="22"/>
              </w:rPr>
              <w:t>皮膚腐食性</w:t>
            </w:r>
            <w:r w:rsidR="00261E99" w:rsidRPr="009F63C2">
              <w:rPr>
                <w:rFonts w:ascii="Century" w:hAnsi="Century" w:hint="eastAsia"/>
                <w:sz w:val="22"/>
              </w:rPr>
              <w:t>及び皮膚</w:t>
            </w:r>
            <w:r w:rsidRPr="009F63C2">
              <w:rPr>
                <w:rFonts w:ascii="Century" w:hAnsi="Century"/>
                <w:sz w:val="22"/>
              </w:rPr>
              <w:t>刺激性</w:t>
            </w:r>
          </w:p>
        </w:tc>
        <w:tc>
          <w:tcPr>
            <w:tcW w:w="6804" w:type="dxa"/>
            <w:vAlign w:val="center"/>
          </w:tcPr>
          <w:p w:rsidR="007551DB" w:rsidRPr="008170E5" w:rsidRDefault="003E306B" w:rsidP="00F718E8">
            <w:pPr>
              <w:jc w:val="left"/>
              <w:rPr>
                <w:rFonts w:ascii="Century" w:hAnsi="Century"/>
                <w:sz w:val="22"/>
              </w:rPr>
            </w:pPr>
            <w:r w:rsidRPr="008170E5">
              <w:rPr>
                <w:rFonts w:ascii="Century" w:hAnsi="Century"/>
                <w:sz w:val="22"/>
              </w:rPr>
              <w:t>区分</w:t>
            </w:r>
            <w:r w:rsidR="00F35A88" w:rsidRPr="008170E5">
              <w:rPr>
                <w:rFonts w:ascii="Century" w:hAnsi="Century" w:hint="eastAsia"/>
                <w:sz w:val="22"/>
              </w:rPr>
              <w:t>1</w:t>
            </w:r>
            <w:r w:rsidR="007E29E5" w:rsidRPr="008170E5">
              <w:rPr>
                <w:rFonts w:ascii="Century" w:hAnsi="Century" w:hint="eastAsia"/>
                <w:sz w:val="22"/>
              </w:rPr>
              <w:t>A-C</w:t>
            </w:r>
            <w:r w:rsidRPr="008170E5">
              <w:rPr>
                <w:rFonts w:ascii="Century" w:hAnsi="Century"/>
                <w:sz w:val="22"/>
              </w:rPr>
              <w:t>（</w:t>
            </w:r>
            <w:r w:rsidR="007E29E5" w:rsidRPr="008170E5">
              <w:rPr>
                <w:rFonts w:ascii="Century" w:hAnsi="Century" w:hint="eastAsia"/>
                <w:sz w:val="22"/>
              </w:rPr>
              <w:t>重篤な皮膚の薬傷・眼</w:t>
            </w:r>
            <w:r w:rsidR="00F35A88" w:rsidRPr="008170E5">
              <w:rPr>
                <w:rFonts w:ascii="Century" w:hAnsi="Century" w:hint="eastAsia"/>
                <w:sz w:val="22"/>
              </w:rPr>
              <w:t>の損傷</w:t>
            </w:r>
            <w:r w:rsidRPr="008170E5">
              <w:rPr>
                <w:rFonts w:ascii="Century" w:hAnsi="Century"/>
                <w:sz w:val="22"/>
              </w:rPr>
              <w:t>）</w:t>
            </w:r>
          </w:p>
        </w:tc>
      </w:tr>
      <w:tr w:rsidR="008170E5" w:rsidRPr="008170E5" w:rsidTr="008819E9">
        <w:tc>
          <w:tcPr>
            <w:tcW w:w="3402" w:type="dxa"/>
            <w:vAlign w:val="center"/>
          </w:tcPr>
          <w:p w:rsidR="007551DB" w:rsidRPr="009F63C2" w:rsidRDefault="003E306B" w:rsidP="006F6A5E">
            <w:pPr>
              <w:rPr>
                <w:rFonts w:ascii="Century" w:hAnsi="Century"/>
                <w:sz w:val="22"/>
              </w:rPr>
            </w:pPr>
            <w:r w:rsidRPr="009F63C2">
              <w:rPr>
                <w:rFonts w:ascii="Century" w:hAnsi="Century"/>
                <w:sz w:val="22"/>
              </w:rPr>
              <w:t>眼に対する重篤な損傷性</w:t>
            </w:r>
            <w:r w:rsidR="00261E99" w:rsidRPr="009F63C2">
              <w:rPr>
                <w:rFonts w:ascii="Century" w:hAnsi="Century" w:hint="eastAsia"/>
                <w:sz w:val="22"/>
              </w:rPr>
              <w:t>又は</w:t>
            </w:r>
            <w:r w:rsidRPr="009F63C2">
              <w:rPr>
                <w:rFonts w:ascii="Century" w:hAnsi="Century"/>
                <w:sz w:val="22"/>
              </w:rPr>
              <w:t>刺激性</w:t>
            </w:r>
          </w:p>
        </w:tc>
        <w:tc>
          <w:tcPr>
            <w:tcW w:w="6804" w:type="dxa"/>
            <w:vAlign w:val="center"/>
          </w:tcPr>
          <w:p w:rsidR="007551DB" w:rsidRPr="008170E5" w:rsidRDefault="003E306B" w:rsidP="00F718E8">
            <w:pPr>
              <w:jc w:val="left"/>
              <w:rPr>
                <w:rFonts w:ascii="Century" w:hAnsi="Century"/>
                <w:sz w:val="22"/>
              </w:rPr>
            </w:pPr>
            <w:r w:rsidRPr="008170E5">
              <w:rPr>
                <w:rFonts w:ascii="Century" w:hAnsi="Century"/>
                <w:sz w:val="22"/>
              </w:rPr>
              <w:t>区分</w:t>
            </w:r>
            <w:r w:rsidR="00D2282B" w:rsidRPr="008170E5">
              <w:rPr>
                <w:rFonts w:ascii="Century" w:hAnsi="Century" w:hint="eastAsia"/>
                <w:sz w:val="22"/>
              </w:rPr>
              <w:t>1</w:t>
            </w:r>
            <w:r w:rsidRPr="008170E5">
              <w:rPr>
                <w:rFonts w:ascii="Century" w:hAnsi="Century"/>
                <w:sz w:val="22"/>
              </w:rPr>
              <w:t>（</w:t>
            </w:r>
            <w:r w:rsidR="00D2282B" w:rsidRPr="008170E5">
              <w:rPr>
                <w:rFonts w:ascii="Century" w:hAnsi="Century" w:hint="eastAsia"/>
                <w:sz w:val="22"/>
              </w:rPr>
              <w:t>重篤な</w:t>
            </w:r>
            <w:r w:rsidRPr="008170E5">
              <w:rPr>
                <w:rFonts w:ascii="Century" w:hAnsi="Century"/>
                <w:sz w:val="22"/>
              </w:rPr>
              <w:t>眼</w:t>
            </w:r>
            <w:r w:rsidR="00D2282B" w:rsidRPr="008170E5">
              <w:rPr>
                <w:rFonts w:ascii="Century" w:hAnsi="Century" w:hint="eastAsia"/>
                <w:sz w:val="22"/>
              </w:rPr>
              <w:t>の損傷</w:t>
            </w:r>
            <w:r w:rsidRPr="008170E5">
              <w:rPr>
                <w:rFonts w:ascii="Century" w:hAnsi="Century"/>
                <w:sz w:val="22"/>
              </w:rPr>
              <w:t>）</w:t>
            </w:r>
          </w:p>
        </w:tc>
      </w:tr>
      <w:tr w:rsidR="008170E5" w:rsidRPr="008170E5" w:rsidTr="008819E9">
        <w:tc>
          <w:tcPr>
            <w:tcW w:w="3402" w:type="dxa"/>
            <w:vAlign w:val="center"/>
          </w:tcPr>
          <w:p w:rsidR="003E306B" w:rsidRPr="008170E5" w:rsidRDefault="003E306B" w:rsidP="00F718E8">
            <w:pPr>
              <w:rPr>
                <w:rFonts w:ascii="Century" w:hAnsi="Century"/>
                <w:sz w:val="22"/>
              </w:rPr>
            </w:pPr>
            <w:r w:rsidRPr="008170E5">
              <w:rPr>
                <w:rFonts w:ascii="Century" w:hAnsi="Century"/>
                <w:sz w:val="22"/>
              </w:rPr>
              <w:t>皮膚感作性</w:t>
            </w:r>
          </w:p>
        </w:tc>
        <w:tc>
          <w:tcPr>
            <w:tcW w:w="6804" w:type="dxa"/>
            <w:vAlign w:val="center"/>
          </w:tcPr>
          <w:p w:rsidR="003E306B" w:rsidRPr="008170E5" w:rsidRDefault="003E306B" w:rsidP="00F718E8">
            <w:pPr>
              <w:jc w:val="left"/>
              <w:rPr>
                <w:rFonts w:ascii="Century" w:hAnsi="Century"/>
                <w:sz w:val="22"/>
              </w:rPr>
            </w:pPr>
            <w:r w:rsidRPr="008170E5">
              <w:rPr>
                <w:rFonts w:ascii="Century" w:hAnsi="Century"/>
                <w:sz w:val="22"/>
              </w:rPr>
              <w:t>区分</w:t>
            </w:r>
            <w:bookmarkStart w:id="0" w:name="_GoBack"/>
            <w:bookmarkEnd w:id="0"/>
            <w:r w:rsidRPr="008170E5">
              <w:rPr>
                <w:rFonts w:ascii="Century" w:hAnsi="Century"/>
                <w:sz w:val="22"/>
              </w:rPr>
              <w:t>外</w:t>
            </w:r>
          </w:p>
        </w:tc>
      </w:tr>
      <w:tr w:rsidR="008170E5" w:rsidRPr="008170E5" w:rsidTr="008819E9">
        <w:tc>
          <w:tcPr>
            <w:tcW w:w="3402" w:type="dxa"/>
            <w:vAlign w:val="center"/>
          </w:tcPr>
          <w:p w:rsidR="003D3EE4" w:rsidRPr="008170E5" w:rsidRDefault="003D3EE4" w:rsidP="00F718E8">
            <w:pPr>
              <w:rPr>
                <w:rFonts w:ascii="Century" w:hAnsi="Century"/>
                <w:sz w:val="22"/>
              </w:rPr>
            </w:pPr>
            <w:r w:rsidRPr="008170E5">
              <w:rPr>
                <w:rFonts w:ascii="Century" w:hAnsi="Century" w:hint="eastAsia"/>
                <w:sz w:val="22"/>
              </w:rPr>
              <w:t>発がん性</w:t>
            </w:r>
          </w:p>
        </w:tc>
        <w:tc>
          <w:tcPr>
            <w:tcW w:w="6804" w:type="dxa"/>
            <w:vAlign w:val="center"/>
          </w:tcPr>
          <w:p w:rsidR="003D3EE4" w:rsidRPr="008170E5" w:rsidRDefault="003D3EE4" w:rsidP="00F718E8">
            <w:pPr>
              <w:jc w:val="left"/>
              <w:rPr>
                <w:rFonts w:ascii="Century" w:hAnsi="Century"/>
                <w:sz w:val="22"/>
              </w:rPr>
            </w:pPr>
            <w:r w:rsidRPr="008170E5">
              <w:rPr>
                <w:rFonts w:ascii="Century" w:hAnsi="Century"/>
                <w:sz w:val="22"/>
              </w:rPr>
              <w:t>区分外</w:t>
            </w:r>
          </w:p>
        </w:tc>
      </w:tr>
      <w:tr w:rsidR="008170E5" w:rsidRPr="008170E5" w:rsidTr="008819E9">
        <w:tc>
          <w:tcPr>
            <w:tcW w:w="3402" w:type="dxa"/>
            <w:vAlign w:val="center"/>
          </w:tcPr>
          <w:p w:rsidR="003E306B" w:rsidRPr="008170E5" w:rsidRDefault="003E306B" w:rsidP="006F6A5E">
            <w:pPr>
              <w:rPr>
                <w:rFonts w:ascii="Century" w:hAnsi="Century"/>
                <w:sz w:val="22"/>
              </w:rPr>
            </w:pPr>
            <w:r w:rsidRPr="008170E5">
              <w:rPr>
                <w:rFonts w:ascii="Century" w:hAnsi="Century"/>
                <w:sz w:val="22"/>
              </w:rPr>
              <w:t>特定標的臓器</w:t>
            </w:r>
            <w:r w:rsidR="003D3EE4" w:rsidRPr="008170E5">
              <w:rPr>
                <w:rFonts w:ascii="Century" w:hAnsi="Century" w:hint="eastAsia"/>
                <w:sz w:val="22"/>
              </w:rPr>
              <w:t>毒性</w:t>
            </w:r>
            <w:r w:rsidRPr="008170E5">
              <w:rPr>
                <w:rFonts w:ascii="Century" w:hAnsi="Century"/>
                <w:sz w:val="22"/>
              </w:rPr>
              <w:t>（単回ばく露）</w:t>
            </w:r>
          </w:p>
        </w:tc>
        <w:tc>
          <w:tcPr>
            <w:tcW w:w="6804" w:type="dxa"/>
            <w:vAlign w:val="center"/>
          </w:tcPr>
          <w:p w:rsidR="003E306B" w:rsidRPr="008170E5" w:rsidRDefault="003E306B" w:rsidP="00F718E8">
            <w:pPr>
              <w:jc w:val="left"/>
              <w:rPr>
                <w:rFonts w:ascii="Century" w:hAnsi="Century"/>
                <w:sz w:val="22"/>
              </w:rPr>
            </w:pPr>
            <w:r w:rsidRPr="008170E5">
              <w:rPr>
                <w:rFonts w:ascii="Century" w:hAnsi="Century"/>
                <w:sz w:val="22"/>
              </w:rPr>
              <w:t>区分</w:t>
            </w:r>
            <w:r w:rsidRPr="008170E5">
              <w:rPr>
                <w:rFonts w:ascii="Century" w:hAnsi="Century"/>
                <w:sz w:val="22"/>
              </w:rPr>
              <w:t>1</w:t>
            </w:r>
            <w:r w:rsidRPr="008170E5">
              <w:rPr>
                <w:rFonts w:ascii="Century" w:hAnsi="Century"/>
                <w:sz w:val="22"/>
              </w:rPr>
              <w:t>（</w:t>
            </w:r>
            <w:r w:rsidR="008620B6" w:rsidRPr="008170E5">
              <w:rPr>
                <w:rFonts w:ascii="Century" w:hAnsi="Century" w:hint="eastAsia"/>
                <w:sz w:val="22"/>
              </w:rPr>
              <w:t>呼吸器</w:t>
            </w:r>
            <w:r w:rsidR="003D3EE4" w:rsidRPr="008170E5">
              <w:rPr>
                <w:rFonts w:ascii="Century" w:hAnsi="Century" w:hint="eastAsia"/>
                <w:sz w:val="22"/>
              </w:rPr>
              <w:t>系</w:t>
            </w:r>
            <w:r w:rsidRPr="008170E5">
              <w:rPr>
                <w:rFonts w:ascii="Century" w:hAnsi="Century"/>
                <w:sz w:val="22"/>
              </w:rPr>
              <w:t>の障害）</w:t>
            </w:r>
          </w:p>
        </w:tc>
      </w:tr>
      <w:tr w:rsidR="008D2492" w:rsidRPr="008D2492" w:rsidTr="008819E9">
        <w:tc>
          <w:tcPr>
            <w:tcW w:w="3402" w:type="dxa"/>
            <w:vAlign w:val="center"/>
          </w:tcPr>
          <w:p w:rsidR="003D3EE4" w:rsidRPr="008D2492" w:rsidRDefault="003D3EE4" w:rsidP="006F6A5E">
            <w:pPr>
              <w:rPr>
                <w:rFonts w:ascii="Century" w:hAnsi="Century"/>
                <w:sz w:val="22"/>
              </w:rPr>
            </w:pPr>
            <w:r w:rsidRPr="008D2492">
              <w:rPr>
                <w:rFonts w:ascii="Century" w:hAnsi="Century"/>
                <w:sz w:val="22"/>
              </w:rPr>
              <w:t>特定標的臓器</w:t>
            </w:r>
            <w:r w:rsidRPr="008D2492">
              <w:rPr>
                <w:rFonts w:ascii="Century" w:hAnsi="Century" w:hint="eastAsia"/>
                <w:sz w:val="22"/>
              </w:rPr>
              <w:t>毒性</w:t>
            </w:r>
            <w:r w:rsidRPr="008D2492">
              <w:rPr>
                <w:rFonts w:ascii="Century" w:hAnsi="Century"/>
                <w:sz w:val="22"/>
              </w:rPr>
              <w:t>（</w:t>
            </w:r>
            <w:r w:rsidRPr="008D2492">
              <w:rPr>
                <w:rFonts w:ascii="Century" w:hAnsi="Century" w:hint="eastAsia"/>
                <w:sz w:val="22"/>
              </w:rPr>
              <w:t>反復</w:t>
            </w:r>
            <w:r w:rsidRPr="008D2492">
              <w:rPr>
                <w:rFonts w:ascii="Century" w:hAnsi="Century"/>
                <w:sz w:val="22"/>
              </w:rPr>
              <w:t>ばく露）</w:t>
            </w:r>
          </w:p>
        </w:tc>
        <w:tc>
          <w:tcPr>
            <w:tcW w:w="6804" w:type="dxa"/>
            <w:vAlign w:val="center"/>
          </w:tcPr>
          <w:p w:rsidR="003D3EE4" w:rsidRPr="008D2492" w:rsidRDefault="003D3EE4" w:rsidP="00193E8B">
            <w:pPr>
              <w:jc w:val="left"/>
              <w:rPr>
                <w:rFonts w:ascii="Century" w:hAnsi="Century"/>
                <w:sz w:val="22"/>
              </w:rPr>
            </w:pPr>
            <w:r w:rsidRPr="008D2492">
              <w:rPr>
                <w:rFonts w:ascii="Century" w:hAnsi="Century"/>
                <w:sz w:val="22"/>
              </w:rPr>
              <w:t>区分</w:t>
            </w:r>
            <w:r w:rsidRPr="008D2492">
              <w:rPr>
                <w:rFonts w:ascii="Century" w:hAnsi="Century"/>
                <w:sz w:val="22"/>
              </w:rPr>
              <w:t>1</w:t>
            </w:r>
            <w:r w:rsidRPr="008D2492">
              <w:rPr>
                <w:rFonts w:ascii="Century" w:hAnsi="Century" w:hint="eastAsia"/>
                <w:sz w:val="22"/>
              </w:rPr>
              <w:t>（</w:t>
            </w:r>
            <w:r w:rsidR="00EB0B89" w:rsidRPr="008D2492">
              <w:rPr>
                <w:rFonts w:ascii="Century" w:hAnsi="Century" w:hint="eastAsia"/>
                <w:sz w:val="22"/>
              </w:rPr>
              <w:t>長期</w:t>
            </w:r>
            <w:r w:rsidR="00193E8B" w:rsidRPr="008D2492">
              <w:rPr>
                <w:rFonts w:ascii="Century" w:hAnsi="Century" w:hint="eastAsia"/>
                <w:sz w:val="22"/>
              </w:rPr>
              <w:t>にわたる、又は</w:t>
            </w:r>
            <w:r w:rsidR="00EB0B89" w:rsidRPr="008D2492">
              <w:rPr>
                <w:rFonts w:ascii="Century" w:hAnsi="Century" w:hint="eastAsia"/>
                <w:sz w:val="22"/>
              </w:rPr>
              <w:t>反復ばく露による</w:t>
            </w:r>
            <w:r w:rsidRPr="008D2492">
              <w:rPr>
                <w:rFonts w:ascii="Century" w:hAnsi="Century" w:hint="eastAsia"/>
                <w:sz w:val="22"/>
              </w:rPr>
              <w:t>呼吸器系、歯</w:t>
            </w:r>
            <w:r w:rsidRPr="008D2492">
              <w:rPr>
                <w:rFonts w:ascii="Century" w:hAnsi="Century"/>
                <w:sz w:val="22"/>
              </w:rPr>
              <w:t>の障害</w:t>
            </w:r>
            <w:r w:rsidRPr="008D2492">
              <w:rPr>
                <w:rFonts w:ascii="Century" w:hAnsi="Century" w:hint="eastAsia"/>
                <w:sz w:val="22"/>
              </w:rPr>
              <w:t>）</w:t>
            </w:r>
          </w:p>
        </w:tc>
      </w:tr>
      <w:tr w:rsidR="008D2492" w:rsidRPr="008D2492" w:rsidTr="008819E9">
        <w:tc>
          <w:tcPr>
            <w:tcW w:w="3402" w:type="dxa"/>
            <w:vAlign w:val="center"/>
          </w:tcPr>
          <w:p w:rsidR="00EB0B89" w:rsidRPr="008D2492" w:rsidRDefault="00EB0B89" w:rsidP="00F718E8">
            <w:pPr>
              <w:rPr>
                <w:rFonts w:ascii="Century" w:hAnsi="Century"/>
                <w:sz w:val="22"/>
              </w:rPr>
            </w:pPr>
            <w:r w:rsidRPr="008D2492">
              <w:rPr>
                <w:rFonts w:ascii="Century" w:hAnsi="Century" w:hint="eastAsia"/>
                <w:sz w:val="22"/>
              </w:rPr>
              <w:t>吸引性呼吸器有害性</w:t>
            </w:r>
          </w:p>
        </w:tc>
        <w:tc>
          <w:tcPr>
            <w:tcW w:w="6804" w:type="dxa"/>
            <w:vAlign w:val="center"/>
          </w:tcPr>
          <w:p w:rsidR="00EB0B89" w:rsidRPr="008D2492" w:rsidRDefault="00EB0B89" w:rsidP="00193E8B">
            <w:pPr>
              <w:jc w:val="left"/>
              <w:rPr>
                <w:rFonts w:ascii="Century" w:hAnsi="Century"/>
                <w:sz w:val="22"/>
              </w:rPr>
            </w:pPr>
            <w:r w:rsidRPr="008D2492">
              <w:rPr>
                <w:rFonts w:ascii="Century" w:hAnsi="Century" w:hint="eastAsia"/>
                <w:sz w:val="22"/>
              </w:rPr>
              <w:t>区分</w:t>
            </w:r>
            <w:r w:rsidRPr="008D2492">
              <w:rPr>
                <w:rFonts w:ascii="Century" w:hAnsi="Century" w:hint="eastAsia"/>
                <w:sz w:val="22"/>
              </w:rPr>
              <w:t>1</w:t>
            </w:r>
            <w:r w:rsidRPr="008D2492">
              <w:rPr>
                <w:rFonts w:ascii="Century" w:hAnsi="Century" w:hint="eastAsia"/>
                <w:sz w:val="22"/>
              </w:rPr>
              <w:t>（飲み込</w:t>
            </w:r>
            <w:r w:rsidR="00193E8B" w:rsidRPr="008D2492">
              <w:rPr>
                <w:rFonts w:ascii="Century" w:hAnsi="Century" w:hint="eastAsia"/>
                <w:sz w:val="22"/>
              </w:rPr>
              <w:t>んで</w:t>
            </w:r>
            <w:r w:rsidRPr="008D2492">
              <w:rPr>
                <w:rFonts w:ascii="Century" w:hAnsi="Century" w:hint="eastAsia"/>
                <w:sz w:val="22"/>
              </w:rPr>
              <w:t>気道に侵入すると生命に危険のおそれ）</w:t>
            </w:r>
          </w:p>
        </w:tc>
      </w:tr>
      <w:tr w:rsidR="008170E5" w:rsidRPr="008170E5" w:rsidTr="008819E9">
        <w:tc>
          <w:tcPr>
            <w:tcW w:w="3402" w:type="dxa"/>
            <w:vAlign w:val="center"/>
          </w:tcPr>
          <w:p w:rsidR="00D2282B" w:rsidRPr="008170E5" w:rsidRDefault="00D2282B" w:rsidP="00F718E8">
            <w:pPr>
              <w:rPr>
                <w:rFonts w:ascii="Century" w:hAnsi="Century"/>
                <w:sz w:val="22"/>
              </w:rPr>
            </w:pPr>
            <w:r w:rsidRPr="008170E5">
              <w:rPr>
                <w:rFonts w:ascii="Century" w:hAnsi="Century" w:hint="eastAsia"/>
                <w:sz w:val="22"/>
              </w:rPr>
              <w:t>水生環境急性有害性</w:t>
            </w:r>
          </w:p>
        </w:tc>
        <w:tc>
          <w:tcPr>
            <w:tcW w:w="6804" w:type="dxa"/>
            <w:vAlign w:val="center"/>
          </w:tcPr>
          <w:p w:rsidR="00D2282B" w:rsidRPr="008170E5" w:rsidRDefault="00D2282B" w:rsidP="003D3EE4">
            <w:pPr>
              <w:jc w:val="left"/>
              <w:rPr>
                <w:rFonts w:ascii="Century" w:hAnsi="Century"/>
                <w:sz w:val="22"/>
              </w:rPr>
            </w:pPr>
            <w:r w:rsidRPr="008170E5">
              <w:rPr>
                <w:rFonts w:ascii="Century" w:hAnsi="Century" w:hint="eastAsia"/>
                <w:sz w:val="22"/>
              </w:rPr>
              <w:t>区分</w:t>
            </w:r>
            <w:r w:rsidR="003D3EE4" w:rsidRPr="008170E5">
              <w:rPr>
                <w:rFonts w:ascii="Century" w:hAnsi="Century" w:hint="eastAsia"/>
                <w:sz w:val="22"/>
              </w:rPr>
              <w:t>1</w:t>
            </w:r>
            <w:r w:rsidRPr="008170E5">
              <w:rPr>
                <w:rFonts w:ascii="Century" w:hAnsi="Century" w:hint="eastAsia"/>
                <w:sz w:val="22"/>
              </w:rPr>
              <w:t>（水生生物に</w:t>
            </w:r>
            <w:r w:rsidR="003D3EE4" w:rsidRPr="008170E5">
              <w:rPr>
                <w:rFonts w:ascii="Century" w:hAnsi="Century" w:hint="eastAsia"/>
                <w:sz w:val="22"/>
              </w:rPr>
              <w:t>非常に強い毒性</w:t>
            </w:r>
            <w:r w:rsidRPr="008170E5">
              <w:rPr>
                <w:rFonts w:ascii="Century" w:hAnsi="Century" w:hint="eastAsia"/>
                <w:sz w:val="22"/>
              </w:rPr>
              <w:t>）</w:t>
            </w:r>
          </w:p>
        </w:tc>
      </w:tr>
      <w:tr w:rsidR="003D3EE4" w:rsidRPr="008170E5" w:rsidTr="008819E9">
        <w:tc>
          <w:tcPr>
            <w:tcW w:w="3402" w:type="dxa"/>
            <w:vAlign w:val="center"/>
          </w:tcPr>
          <w:p w:rsidR="003D3EE4" w:rsidRPr="008170E5" w:rsidRDefault="003D3EE4" w:rsidP="003D3EE4">
            <w:pPr>
              <w:rPr>
                <w:rFonts w:ascii="Century" w:hAnsi="Century"/>
                <w:sz w:val="22"/>
              </w:rPr>
            </w:pPr>
            <w:r w:rsidRPr="008170E5">
              <w:rPr>
                <w:rFonts w:ascii="Century" w:hAnsi="Century" w:hint="eastAsia"/>
                <w:sz w:val="22"/>
              </w:rPr>
              <w:t>水生環境慢性有害性</w:t>
            </w:r>
          </w:p>
        </w:tc>
        <w:tc>
          <w:tcPr>
            <w:tcW w:w="6804" w:type="dxa"/>
            <w:vAlign w:val="center"/>
          </w:tcPr>
          <w:p w:rsidR="003D3EE4" w:rsidRPr="008170E5" w:rsidRDefault="003D3EE4" w:rsidP="003D3EE4">
            <w:pPr>
              <w:jc w:val="left"/>
              <w:rPr>
                <w:rFonts w:ascii="Century" w:hAnsi="Century"/>
                <w:sz w:val="22"/>
              </w:rPr>
            </w:pPr>
            <w:r w:rsidRPr="008170E5">
              <w:rPr>
                <w:rFonts w:ascii="Century" w:hAnsi="Century" w:hint="eastAsia"/>
                <w:sz w:val="22"/>
              </w:rPr>
              <w:t>区分外</w:t>
            </w:r>
          </w:p>
        </w:tc>
      </w:tr>
    </w:tbl>
    <w:p w:rsidR="001416B8" w:rsidRPr="008170E5" w:rsidRDefault="001416B8" w:rsidP="00F718E8">
      <w:pPr>
        <w:rPr>
          <w:rFonts w:ascii="Century" w:hAnsi="Century"/>
          <w:sz w:val="22"/>
        </w:rPr>
      </w:pPr>
    </w:p>
    <w:p w:rsidR="001416B8" w:rsidRPr="008170E5" w:rsidRDefault="007551DB" w:rsidP="00F718E8">
      <w:pPr>
        <w:rPr>
          <w:rFonts w:ascii="Century" w:hAnsi="Century"/>
          <w:b/>
          <w:sz w:val="22"/>
        </w:rPr>
      </w:pPr>
      <w:r w:rsidRPr="008170E5">
        <w:rPr>
          <w:rFonts w:ascii="Century" w:hAnsi="Century"/>
          <w:b/>
          <w:sz w:val="22"/>
        </w:rPr>
        <w:t>ラベル情報</w:t>
      </w:r>
    </w:p>
    <w:tbl>
      <w:tblPr>
        <w:tblStyle w:val="a3"/>
        <w:tblW w:w="0" w:type="auto"/>
        <w:tblInd w:w="108" w:type="dxa"/>
        <w:tblLook w:val="04A0" w:firstRow="1" w:lastRow="0" w:firstColumn="1" w:lastColumn="0" w:noHBand="0" w:noVBand="1"/>
      </w:tblPr>
      <w:tblGrid>
        <w:gridCol w:w="2552"/>
        <w:gridCol w:w="7654"/>
      </w:tblGrid>
      <w:tr w:rsidR="008170E5" w:rsidRPr="008170E5" w:rsidTr="008819E9">
        <w:tc>
          <w:tcPr>
            <w:tcW w:w="2552" w:type="dxa"/>
            <w:vAlign w:val="center"/>
          </w:tcPr>
          <w:p w:rsidR="0056797D" w:rsidRPr="008170E5" w:rsidRDefault="0056797D" w:rsidP="00F718E8">
            <w:pPr>
              <w:jc w:val="left"/>
              <w:rPr>
                <w:rFonts w:ascii="Century" w:hAnsi="Century"/>
                <w:b/>
                <w:sz w:val="22"/>
              </w:rPr>
            </w:pPr>
            <w:r w:rsidRPr="008170E5">
              <w:rPr>
                <w:rFonts w:ascii="Century" w:hAnsi="Century"/>
                <w:b/>
                <w:sz w:val="22"/>
              </w:rPr>
              <w:t>絵表示またはシンボル</w:t>
            </w:r>
          </w:p>
        </w:tc>
        <w:tc>
          <w:tcPr>
            <w:tcW w:w="7654" w:type="dxa"/>
            <w:vAlign w:val="center"/>
          </w:tcPr>
          <w:p w:rsidR="0056797D" w:rsidRPr="008170E5" w:rsidRDefault="004601BB" w:rsidP="003D2D21">
            <w:pPr>
              <w:rPr>
                <w:rFonts w:ascii="Century" w:hAnsi="Century"/>
                <w:b/>
                <w:sz w:val="22"/>
              </w:rPr>
            </w:pPr>
            <w:r w:rsidRPr="008170E5">
              <w:object w:dxaOrig="7635" w:dyaOrig="7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3pt" o:ole="">
                  <v:imagedata r:id="rId11" o:title=""/>
                </v:shape>
                <o:OLEObject Type="Embed" ProgID="PBrush" ShapeID="_x0000_i1025" DrawAspect="Content" ObjectID="_1517150873" r:id="rId12"/>
              </w:object>
            </w:r>
            <w:r w:rsidRPr="008170E5">
              <w:rPr>
                <w:rFonts w:hint="eastAsia"/>
              </w:rPr>
              <w:t xml:space="preserve"> </w:t>
            </w:r>
            <w:r w:rsidR="003D2D21" w:rsidRPr="008170E5">
              <w:rPr>
                <w:noProof/>
              </w:rPr>
              <w:drawing>
                <wp:inline distT="0" distB="0" distL="0" distR="0" wp14:anchorId="5936757B" wp14:editId="1945C4BB">
                  <wp:extent cx="790575" cy="790575"/>
                  <wp:effectExtent l="0" t="0" r="9525" b="9525"/>
                  <wp:docPr id="1" name="図 1" descr="感嘆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感嘆符"/>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inline>
              </w:drawing>
            </w:r>
            <w:r w:rsidR="00E25348" w:rsidRPr="008170E5">
              <w:rPr>
                <w:rFonts w:ascii="Century" w:hAnsi="Century"/>
                <w:noProof/>
              </w:rPr>
              <w:t xml:space="preserve"> </w:t>
            </w:r>
            <w:r w:rsidR="00E25348" w:rsidRPr="008170E5">
              <w:rPr>
                <w:rFonts w:ascii="Century" w:hAnsi="Century"/>
                <w:noProof/>
              </w:rPr>
              <w:drawing>
                <wp:inline distT="0" distB="0" distL="0" distR="0" wp14:anchorId="6858CE3D" wp14:editId="31ECE77B">
                  <wp:extent cx="791217" cy="791217"/>
                  <wp:effectExtent l="0" t="0" r="8890" b="8890"/>
                  <wp:docPr id="7" name="図 6" descr="http://www.unece.org/fileadmin/DAM/trans/danger/publi/ghs/pictograms/silhoue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descr="http://www.unece.org/fileadmin/DAM/trans/danger/publi/ghs/pictograms/silhouete.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89853" cy="789853"/>
                          </a:xfrm>
                          <a:prstGeom prst="rect">
                            <a:avLst/>
                          </a:prstGeom>
                          <a:noFill/>
                          <a:extLst/>
                        </pic:spPr>
                      </pic:pic>
                    </a:graphicData>
                  </a:graphic>
                </wp:inline>
              </w:drawing>
            </w:r>
            <w:r w:rsidR="003D2D21" w:rsidRPr="008170E5">
              <w:rPr>
                <w:rFonts w:ascii="Century" w:hAnsi="Century" w:hint="eastAsia"/>
                <w:noProof/>
              </w:rPr>
              <w:t xml:space="preserve"> </w:t>
            </w:r>
            <w:r w:rsidR="003D2D21" w:rsidRPr="008170E5">
              <w:rPr>
                <w:noProof/>
              </w:rPr>
              <w:drawing>
                <wp:inline distT="0" distB="0" distL="0" distR="0" wp14:anchorId="6AEED451" wp14:editId="67541EA2">
                  <wp:extent cx="790575" cy="790575"/>
                  <wp:effectExtent l="0" t="0" r="9525" b="9525"/>
                  <wp:docPr id="2" name="図 2" descr="環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環境"/>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inline>
              </w:drawing>
            </w:r>
          </w:p>
        </w:tc>
      </w:tr>
      <w:tr w:rsidR="008170E5" w:rsidRPr="008170E5" w:rsidTr="008819E9">
        <w:tc>
          <w:tcPr>
            <w:tcW w:w="2552" w:type="dxa"/>
            <w:vAlign w:val="center"/>
          </w:tcPr>
          <w:p w:rsidR="0056797D" w:rsidRPr="008170E5" w:rsidRDefault="0056797D" w:rsidP="00F718E8">
            <w:pPr>
              <w:jc w:val="left"/>
              <w:rPr>
                <w:rFonts w:ascii="Century" w:hAnsi="Century"/>
                <w:b/>
                <w:sz w:val="22"/>
              </w:rPr>
            </w:pPr>
            <w:r w:rsidRPr="008170E5">
              <w:rPr>
                <w:rFonts w:ascii="Century" w:hAnsi="Century"/>
                <w:b/>
                <w:sz w:val="22"/>
              </w:rPr>
              <w:t>注意喚起語</w:t>
            </w:r>
          </w:p>
        </w:tc>
        <w:tc>
          <w:tcPr>
            <w:tcW w:w="7654" w:type="dxa"/>
            <w:vAlign w:val="center"/>
          </w:tcPr>
          <w:p w:rsidR="0056797D" w:rsidRPr="008170E5" w:rsidRDefault="0056797D" w:rsidP="00F718E8">
            <w:pPr>
              <w:rPr>
                <w:rFonts w:ascii="Century" w:hAnsi="Century"/>
                <w:sz w:val="22"/>
              </w:rPr>
            </w:pPr>
            <w:r w:rsidRPr="008170E5">
              <w:rPr>
                <w:rFonts w:ascii="Century" w:hAnsi="Century"/>
                <w:sz w:val="22"/>
              </w:rPr>
              <w:t>危険</w:t>
            </w:r>
          </w:p>
        </w:tc>
      </w:tr>
      <w:tr w:rsidR="008170E5" w:rsidRPr="008170E5" w:rsidTr="008819E9">
        <w:tc>
          <w:tcPr>
            <w:tcW w:w="2552" w:type="dxa"/>
            <w:vAlign w:val="center"/>
          </w:tcPr>
          <w:p w:rsidR="0056797D" w:rsidRPr="008170E5" w:rsidRDefault="0056797D" w:rsidP="00F718E8">
            <w:pPr>
              <w:jc w:val="left"/>
              <w:rPr>
                <w:rFonts w:ascii="Century" w:hAnsi="Century"/>
                <w:b/>
                <w:sz w:val="22"/>
              </w:rPr>
            </w:pPr>
            <w:r w:rsidRPr="008170E5">
              <w:rPr>
                <w:rFonts w:ascii="Century" w:hAnsi="Century"/>
                <w:b/>
                <w:sz w:val="22"/>
              </w:rPr>
              <w:t>危険有害性情報</w:t>
            </w:r>
          </w:p>
        </w:tc>
        <w:tc>
          <w:tcPr>
            <w:tcW w:w="7654" w:type="dxa"/>
            <w:vAlign w:val="center"/>
          </w:tcPr>
          <w:p w:rsidR="0056797D" w:rsidRPr="003D3938" w:rsidRDefault="0056797D" w:rsidP="00F718E8">
            <w:pPr>
              <w:jc w:val="left"/>
              <w:rPr>
                <w:rFonts w:ascii="Century" w:hAnsi="Century"/>
                <w:sz w:val="22"/>
              </w:rPr>
            </w:pPr>
            <w:r w:rsidRPr="003D3938">
              <w:rPr>
                <w:rFonts w:ascii="Century" w:hAnsi="Century"/>
                <w:sz w:val="22"/>
              </w:rPr>
              <w:t>・</w:t>
            </w:r>
            <w:r w:rsidR="004601BB" w:rsidRPr="003D3938">
              <w:rPr>
                <w:rFonts w:ascii="Century" w:hAnsi="Century" w:hint="eastAsia"/>
                <w:sz w:val="22"/>
              </w:rPr>
              <w:t xml:space="preserve"> </w:t>
            </w:r>
            <w:r w:rsidR="004601BB" w:rsidRPr="003D3938">
              <w:rPr>
                <w:rFonts w:ascii="Century" w:hAnsi="Century" w:hint="eastAsia"/>
                <w:sz w:val="22"/>
              </w:rPr>
              <w:t>金属腐食のおそれ</w:t>
            </w:r>
          </w:p>
          <w:p w:rsidR="00EB0B89" w:rsidRPr="003D3938" w:rsidRDefault="0056797D" w:rsidP="00823BDC">
            <w:pPr>
              <w:jc w:val="left"/>
              <w:rPr>
                <w:rFonts w:ascii="Century" w:hAnsi="Century"/>
                <w:sz w:val="22"/>
              </w:rPr>
            </w:pPr>
            <w:r w:rsidRPr="003D3938">
              <w:rPr>
                <w:rFonts w:ascii="Century" w:hAnsi="Century"/>
                <w:sz w:val="22"/>
              </w:rPr>
              <w:t>・</w:t>
            </w:r>
            <w:r w:rsidRPr="003D3938">
              <w:rPr>
                <w:rFonts w:ascii="Century" w:hAnsi="Century"/>
                <w:sz w:val="22"/>
              </w:rPr>
              <w:t xml:space="preserve"> </w:t>
            </w:r>
            <w:r w:rsidRPr="003D3938">
              <w:rPr>
                <w:rFonts w:ascii="Century" w:hAnsi="Century"/>
                <w:sz w:val="22"/>
              </w:rPr>
              <w:t>飲み込むと有</w:t>
            </w:r>
            <w:r w:rsidR="00823BDC" w:rsidRPr="003D3938">
              <w:rPr>
                <w:rFonts w:ascii="Century" w:hAnsi="Century" w:hint="eastAsia"/>
                <w:sz w:val="22"/>
              </w:rPr>
              <w:t>害</w:t>
            </w:r>
          </w:p>
          <w:p w:rsidR="00823BDC" w:rsidRPr="003D3938" w:rsidRDefault="00EB0B89" w:rsidP="00823BDC">
            <w:pPr>
              <w:jc w:val="left"/>
              <w:rPr>
                <w:rFonts w:ascii="Century" w:hAnsi="Century"/>
                <w:sz w:val="22"/>
              </w:rPr>
            </w:pPr>
            <w:r w:rsidRPr="003D3938">
              <w:rPr>
                <w:rFonts w:ascii="Century" w:hAnsi="Century" w:hint="eastAsia"/>
                <w:sz w:val="22"/>
              </w:rPr>
              <w:t>・</w:t>
            </w:r>
            <w:r w:rsidR="003D3938">
              <w:rPr>
                <w:rFonts w:ascii="Century" w:hAnsi="Century" w:hint="eastAsia"/>
                <w:sz w:val="22"/>
              </w:rPr>
              <w:t xml:space="preserve"> </w:t>
            </w:r>
            <w:r w:rsidR="00823BDC" w:rsidRPr="003D3938">
              <w:rPr>
                <w:rFonts w:ascii="Century" w:hAnsi="Century" w:hint="eastAsia"/>
                <w:sz w:val="22"/>
              </w:rPr>
              <w:t>吸入すると有害</w:t>
            </w:r>
          </w:p>
          <w:p w:rsidR="0056797D" w:rsidRPr="003D3938" w:rsidRDefault="0056797D" w:rsidP="00F718E8">
            <w:pPr>
              <w:jc w:val="left"/>
              <w:rPr>
                <w:rFonts w:ascii="Century" w:hAnsi="Century"/>
                <w:sz w:val="22"/>
              </w:rPr>
            </w:pPr>
            <w:r w:rsidRPr="003D3938">
              <w:rPr>
                <w:rFonts w:ascii="Century" w:hAnsi="Century"/>
                <w:sz w:val="22"/>
              </w:rPr>
              <w:t>・</w:t>
            </w:r>
            <w:r w:rsidR="003D3938">
              <w:rPr>
                <w:rFonts w:ascii="Century" w:hAnsi="Century" w:hint="eastAsia"/>
                <w:sz w:val="22"/>
              </w:rPr>
              <w:t xml:space="preserve"> </w:t>
            </w:r>
            <w:r w:rsidR="004601BB" w:rsidRPr="003D3938">
              <w:rPr>
                <w:rFonts w:ascii="Century" w:hAnsi="Century" w:hint="eastAsia"/>
                <w:sz w:val="22"/>
              </w:rPr>
              <w:t>重篤な皮膚の薬傷・</w:t>
            </w:r>
            <w:r w:rsidR="00261E99" w:rsidRPr="003D3938">
              <w:rPr>
                <w:rFonts w:ascii="Century" w:hAnsi="Century" w:hint="eastAsia"/>
                <w:sz w:val="22"/>
              </w:rPr>
              <w:t>眼</w:t>
            </w:r>
            <w:r w:rsidR="004601BB" w:rsidRPr="003D3938">
              <w:rPr>
                <w:rFonts w:ascii="Century" w:hAnsi="Century" w:hint="eastAsia"/>
                <w:sz w:val="22"/>
              </w:rPr>
              <w:t>の損傷</w:t>
            </w:r>
          </w:p>
          <w:p w:rsidR="00823BDC" w:rsidRPr="003D3938" w:rsidRDefault="00823BDC" w:rsidP="00F718E8">
            <w:pPr>
              <w:jc w:val="left"/>
              <w:rPr>
                <w:rFonts w:ascii="Century" w:hAnsi="Century"/>
                <w:sz w:val="22"/>
              </w:rPr>
            </w:pPr>
            <w:r w:rsidRPr="003D3938">
              <w:rPr>
                <w:rFonts w:ascii="Century" w:hAnsi="Century" w:hint="eastAsia"/>
                <w:sz w:val="22"/>
              </w:rPr>
              <w:t>・</w:t>
            </w:r>
            <w:r w:rsidR="003D3938">
              <w:rPr>
                <w:rFonts w:ascii="Century" w:hAnsi="Century" w:hint="eastAsia"/>
                <w:sz w:val="22"/>
              </w:rPr>
              <w:t xml:space="preserve"> </w:t>
            </w:r>
            <w:r w:rsidRPr="003D3938">
              <w:rPr>
                <w:rFonts w:ascii="Century" w:hAnsi="Century" w:hint="eastAsia"/>
                <w:sz w:val="22"/>
              </w:rPr>
              <w:t>呼吸器系</w:t>
            </w:r>
            <w:r w:rsidRPr="003D3938">
              <w:rPr>
                <w:rFonts w:ascii="Century" w:hAnsi="Century"/>
                <w:sz w:val="22"/>
              </w:rPr>
              <w:t>の障害</w:t>
            </w:r>
          </w:p>
          <w:p w:rsidR="0056797D" w:rsidRPr="003D3938" w:rsidRDefault="0056797D" w:rsidP="00F718E8">
            <w:pPr>
              <w:jc w:val="left"/>
              <w:rPr>
                <w:rFonts w:ascii="Century" w:hAnsi="Century"/>
                <w:sz w:val="22"/>
              </w:rPr>
            </w:pPr>
            <w:r w:rsidRPr="003D3938">
              <w:rPr>
                <w:rFonts w:ascii="Century" w:hAnsi="Century"/>
                <w:sz w:val="22"/>
              </w:rPr>
              <w:t>・</w:t>
            </w:r>
            <w:r w:rsidR="003D3938">
              <w:rPr>
                <w:rFonts w:ascii="Century" w:hAnsi="Century" w:hint="eastAsia"/>
                <w:sz w:val="22"/>
              </w:rPr>
              <w:t xml:space="preserve"> </w:t>
            </w:r>
            <w:r w:rsidRPr="003D3938">
              <w:rPr>
                <w:rFonts w:ascii="Century" w:hAnsi="Century"/>
                <w:sz w:val="22"/>
              </w:rPr>
              <w:t>呼吸器</w:t>
            </w:r>
            <w:r w:rsidR="00DE7031" w:rsidRPr="003D3938">
              <w:rPr>
                <w:rFonts w:ascii="Century" w:hAnsi="Century" w:hint="eastAsia"/>
                <w:sz w:val="22"/>
              </w:rPr>
              <w:t>系、歯</w:t>
            </w:r>
            <w:r w:rsidRPr="003D3938">
              <w:rPr>
                <w:rFonts w:ascii="Century" w:hAnsi="Century"/>
                <w:sz w:val="22"/>
              </w:rPr>
              <w:t>の</w:t>
            </w:r>
            <w:r w:rsidR="004601BB" w:rsidRPr="003D3938">
              <w:rPr>
                <w:rFonts w:ascii="Century" w:hAnsi="Century" w:hint="eastAsia"/>
                <w:sz w:val="22"/>
              </w:rPr>
              <w:t>障害</w:t>
            </w:r>
          </w:p>
          <w:p w:rsidR="00EB0B89" w:rsidRPr="003D3938" w:rsidRDefault="00EB0B89" w:rsidP="00F718E8">
            <w:pPr>
              <w:jc w:val="left"/>
              <w:rPr>
                <w:rFonts w:ascii="Century" w:hAnsi="Century"/>
                <w:sz w:val="22"/>
              </w:rPr>
            </w:pPr>
            <w:r w:rsidRPr="003D3938">
              <w:rPr>
                <w:rFonts w:ascii="Century" w:hAnsi="Century" w:hint="eastAsia"/>
                <w:sz w:val="22"/>
              </w:rPr>
              <w:t>・</w:t>
            </w:r>
            <w:r w:rsidR="003D3938">
              <w:rPr>
                <w:rFonts w:ascii="Century" w:hAnsi="Century" w:hint="eastAsia"/>
                <w:sz w:val="22"/>
              </w:rPr>
              <w:t xml:space="preserve"> </w:t>
            </w:r>
            <w:r w:rsidRPr="003D3938">
              <w:rPr>
                <w:rFonts w:ascii="Century" w:hAnsi="Century" w:hint="eastAsia"/>
                <w:sz w:val="22"/>
              </w:rPr>
              <w:t>長期</w:t>
            </w:r>
            <w:r w:rsidR="00193E8B" w:rsidRPr="003D3938">
              <w:rPr>
                <w:rFonts w:ascii="Century" w:hAnsi="Century" w:hint="eastAsia"/>
                <w:sz w:val="22"/>
              </w:rPr>
              <w:t>にわたる、</w:t>
            </w:r>
            <w:r w:rsidRPr="003D3938">
              <w:rPr>
                <w:rFonts w:ascii="Century" w:hAnsi="Century" w:hint="eastAsia"/>
                <w:sz w:val="22"/>
              </w:rPr>
              <w:t>又は反復ばく露による呼吸器系、歯</w:t>
            </w:r>
            <w:r w:rsidRPr="003D3938">
              <w:rPr>
                <w:rFonts w:ascii="Century" w:hAnsi="Century"/>
                <w:sz w:val="22"/>
              </w:rPr>
              <w:t>の障害</w:t>
            </w:r>
          </w:p>
          <w:p w:rsidR="00EB0B89" w:rsidRPr="003D3938" w:rsidRDefault="00EB0B89" w:rsidP="00F718E8">
            <w:pPr>
              <w:jc w:val="left"/>
              <w:rPr>
                <w:rFonts w:ascii="Century" w:hAnsi="Century"/>
                <w:sz w:val="22"/>
              </w:rPr>
            </w:pPr>
            <w:r w:rsidRPr="003D3938">
              <w:rPr>
                <w:rFonts w:ascii="Century" w:hAnsi="Century" w:hint="eastAsia"/>
                <w:sz w:val="22"/>
              </w:rPr>
              <w:t>・</w:t>
            </w:r>
            <w:r w:rsidR="003D3938">
              <w:rPr>
                <w:rFonts w:ascii="Century" w:hAnsi="Century" w:hint="eastAsia"/>
                <w:sz w:val="22"/>
              </w:rPr>
              <w:t xml:space="preserve"> </w:t>
            </w:r>
            <w:r w:rsidRPr="003D3938">
              <w:rPr>
                <w:rFonts w:ascii="Century" w:hAnsi="Century" w:hint="eastAsia"/>
                <w:sz w:val="22"/>
              </w:rPr>
              <w:t>飲み込</w:t>
            </w:r>
            <w:r w:rsidR="00193E8B" w:rsidRPr="003D3938">
              <w:rPr>
                <w:rFonts w:ascii="Century" w:hAnsi="Century" w:hint="eastAsia"/>
                <w:sz w:val="22"/>
              </w:rPr>
              <w:t>んで</w:t>
            </w:r>
            <w:r w:rsidRPr="003D3938">
              <w:rPr>
                <w:rFonts w:ascii="Century" w:hAnsi="Century" w:hint="eastAsia"/>
                <w:sz w:val="22"/>
              </w:rPr>
              <w:t>気道に侵入すると生命に危険のおそれ</w:t>
            </w:r>
          </w:p>
          <w:p w:rsidR="0056797D" w:rsidRPr="003D3938" w:rsidRDefault="0056797D" w:rsidP="00F718E8">
            <w:pPr>
              <w:jc w:val="left"/>
              <w:rPr>
                <w:rFonts w:ascii="Century" w:hAnsi="Century"/>
                <w:sz w:val="22"/>
              </w:rPr>
            </w:pPr>
            <w:r w:rsidRPr="003D3938">
              <w:rPr>
                <w:rFonts w:ascii="Century" w:hAnsi="Century"/>
                <w:sz w:val="22"/>
              </w:rPr>
              <w:t>・</w:t>
            </w:r>
            <w:r w:rsidRPr="003D3938">
              <w:rPr>
                <w:rFonts w:ascii="Century" w:hAnsi="Century"/>
                <w:sz w:val="22"/>
              </w:rPr>
              <w:t xml:space="preserve"> </w:t>
            </w:r>
            <w:r w:rsidRPr="003D3938">
              <w:rPr>
                <w:rFonts w:ascii="Century" w:hAnsi="Century"/>
                <w:sz w:val="22"/>
              </w:rPr>
              <w:t>水生生物に</w:t>
            </w:r>
            <w:r w:rsidR="00DE7031" w:rsidRPr="003D3938">
              <w:rPr>
                <w:rFonts w:ascii="Century" w:hAnsi="Century" w:hint="eastAsia"/>
                <w:sz w:val="22"/>
              </w:rPr>
              <w:t>非常に強い</w:t>
            </w:r>
            <w:r w:rsidRPr="003D3938">
              <w:rPr>
                <w:rFonts w:ascii="Century" w:hAnsi="Century"/>
                <w:sz w:val="22"/>
              </w:rPr>
              <w:t>毒性</w:t>
            </w:r>
          </w:p>
        </w:tc>
      </w:tr>
      <w:tr w:rsidR="008819E9" w:rsidRPr="008170E5" w:rsidTr="008819E9">
        <w:tc>
          <w:tcPr>
            <w:tcW w:w="2552" w:type="dxa"/>
            <w:vAlign w:val="center"/>
          </w:tcPr>
          <w:p w:rsidR="0056797D" w:rsidRPr="008170E5" w:rsidRDefault="0056797D" w:rsidP="00F718E8">
            <w:pPr>
              <w:jc w:val="left"/>
              <w:rPr>
                <w:rFonts w:ascii="Century" w:hAnsi="Century"/>
                <w:b/>
                <w:sz w:val="22"/>
              </w:rPr>
            </w:pPr>
            <w:r w:rsidRPr="008170E5">
              <w:rPr>
                <w:rFonts w:ascii="Century" w:hAnsi="Century"/>
                <w:b/>
                <w:sz w:val="22"/>
              </w:rPr>
              <w:t>注意書き</w:t>
            </w:r>
          </w:p>
        </w:tc>
        <w:tc>
          <w:tcPr>
            <w:tcW w:w="7654" w:type="dxa"/>
            <w:vAlign w:val="center"/>
          </w:tcPr>
          <w:p w:rsidR="00DB7DA9" w:rsidRPr="008170E5" w:rsidRDefault="00DB7DA9" w:rsidP="00F718E8">
            <w:pPr>
              <w:jc w:val="left"/>
              <w:rPr>
                <w:rFonts w:ascii="Century" w:hAnsi="Century"/>
                <w:sz w:val="22"/>
              </w:rPr>
            </w:pPr>
            <w:r w:rsidRPr="008170E5">
              <w:rPr>
                <w:rFonts w:ascii="Century" w:hAnsi="Century"/>
                <w:sz w:val="22"/>
              </w:rPr>
              <w:t>【安全対策】</w:t>
            </w:r>
          </w:p>
          <w:p w:rsidR="00F85CEB" w:rsidRPr="008170E5" w:rsidRDefault="00F85CEB" w:rsidP="00F718E8">
            <w:pPr>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Pr="008170E5">
              <w:rPr>
                <w:rFonts w:ascii="Century" w:hAnsi="Century" w:hint="eastAsia"/>
                <w:sz w:val="22"/>
              </w:rPr>
              <w:t>他の容器に移し替えないこと。</w:t>
            </w:r>
          </w:p>
          <w:p w:rsidR="007D4DD5" w:rsidRPr="008170E5" w:rsidRDefault="007D4DD5" w:rsidP="00F718E8">
            <w:pPr>
              <w:jc w:val="left"/>
              <w:rPr>
                <w:rFonts w:ascii="Century" w:hAnsi="Century"/>
                <w:sz w:val="22"/>
              </w:rPr>
            </w:pPr>
            <w:r w:rsidRPr="008170E5">
              <w:rPr>
                <w:rFonts w:ascii="Century" w:hAnsi="Century"/>
                <w:sz w:val="22"/>
              </w:rPr>
              <w:t>・</w:t>
            </w:r>
            <w:r w:rsidRPr="008170E5">
              <w:rPr>
                <w:rFonts w:ascii="Century" w:hAnsi="Century"/>
                <w:sz w:val="22"/>
              </w:rPr>
              <w:t xml:space="preserve"> </w:t>
            </w:r>
            <w:r w:rsidRPr="008170E5">
              <w:rPr>
                <w:rFonts w:ascii="Century" w:hAnsi="Century"/>
                <w:sz w:val="22"/>
              </w:rPr>
              <w:t>この製品を使用する時に、飲食または喫煙をしないこと。</w:t>
            </w:r>
          </w:p>
          <w:p w:rsidR="007D4DD5" w:rsidRPr="008170E5" w:rsidRDefault="007D4DD5" w:rsidP="00F718E8">
            <w:pPr>
              <w:jc w:val="left"/>
              <w:rPr>
                <w:rFonts w:ascii="Century" w:hAnsi="Century"/>
                <w:sz w:val="22"/>
              </w:rPr>
            </w:pPr>
            <w:r w:rsidRPr="008170E5">
              <w:rPr>
                <w:rFonts w:ascii="Century" w:hAnsi="Century"/>
                <w:sz w:val="22"/>
              </w:rPr>
              <w:t>・</w:t>
            </w:r>
            <w:r w:rsidRPr="008170E5">
              <w:rPr>
                <w:rFonts w:ascii="Century" w:hAnsi="Century"/>
                <w:sz w:val="22"/>
              </w:rPr>
              <w:t xml:space="preserve"> </w:t>
            </w:r>
            <w:r w:rsidRPr="008170E5">
              <w:rPr>
                <w:rFonts w:ascii="Century" w:hAnsi="Century"/>
                <w:sz w:val="22"/>
              </w:rPr>
              <w:t>取り</w:t>
            </w:r>
            <w:r w:rsidR="0095608A" w:rsidRPr="008170E5">
              <w:rPr>
                <w:rFonts w:ascii="Century" w:hAnsi="Century"/>
                <w:sz w:val="22"/>
              </w:rPr>
              <w:t>扱い後は</w:t>
            </w:r>
            <w:r w:rsidR="00C73493" w:rsidRPr="008170E5">
              <w:rPr>
                <w:rFonts w:ascii="Century" w:hAnsi="Century" w:hint="eastAsia"/>
                <w:sz w:val="22"/>
              </w:rPr>
              <w:t>手を</w:t>
            </w:r>
            <w:r w:rsidR="0095608A" w:rsidRPr="008170E5">
              <w:rPr>
                <w:rFonts w:ascii="Century" w:hAnsi="Century"/>
                <w:sz w:val="22"/>
              </w:rPr>
              <w:t>よく</w:t>
            </w:r>
            <w:r w:rsidRPr="008170E5">
              <w:rPr>
                <w:rFonts w:ascii="Century" w:hAnsi="Century"/>
                <w:sz w:val="22"/>
              </w:rPr>
              <w:t>洗うこと。</w:t>
            </w:r>
          </w:p>
          <w:p w:rsidR="004C3973" w:rsidRPr="008170E5" w:rsidRDefault="004C3973" w:rsidP="00F718E8">
            <w:pPr>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Pr="008170E5">
              <w:rPr>
                <w:rFonts w:ascii="Century" w:hAnsi="Century" w:hint="eastAsia"/>
                <w:sz w:val="22"/>
              </w:rPr>
              <w:t>屋外または換気のよい場所でのみ使用すること。</w:t>
            </w:r>
          </w:p>
          <w:p w:rsidR="00DB7DA9" w:rsidRPr="008170E5" w:rsidRDefault="0095608A" w:rsidP="00F718E8">
            <w:pPr>
              <w:ind w:left="174" w:hangingChars="79" w:hanging="174"/>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Pr="008170E5">
              <w:rPr>
                <w:rFonts w:ascii="Century" w:hAnsi="Century" w:hint="eastAsia"/>
                <w:sz w:val="22"/>
              </w:rPr>
              <w:t>製造者、供給者または規制当局が指定する保護手袋／保護眼鏡／保護面／保護衣を着用すること。</w:t>
            </w:r>
          </w:p>
          <w:p w:rsidR="00DB7DA9" w:rsidRPr="008170E5" w:rsidRDefault="00DB7DA9" w:rsidP="00F718E8">
            <w:pPr>
              <w:jc w:val="left"/>
              <w:rPr>
                <w:rFonts w:ascii="Century" w:hAnsi="Century"/>
                <w:sz w:val="22"/>
              </w:rPr>
            </w:pPr>
            <w:r w:rsidRPr="008170E5">
              <w:rPr>
                <w:rFonts w:ascii="Century" w:hAnsi="Century"/>
                <w:sz w:val="22"/>
              </w:rPr>
              <w:t>・</w:t>
            </w:r>
            <w:r w:rsidRPr="008170E5">
              <w:rPr>
                <w:rFonts w:ascii="Century" w:hAnsi="Century"/>
                <w:sz w:val="22"/>
              </w:rPr>
              <w:t xml:space="preserve"> </w:t>
            </w:r>
            <w:r w:rsidR="0095608A" w:rsidRPr="008170E5">
              <w:rPr>
                <w:rFonts w:ascii="Century" w:hAnsi="Century" w:hint="eastAsia"/>
                <w:sz w:val="22"/>
              </w:rPr>
              <w:t>ミスト</w:t>
            </w:r>
            <w:r w:rsidR="00C73493" w:rsidRPr="008170E5">
              <w:rPr>
                <w:rFonts w:ascii="Century" w:hAnsi="Century" w:hint="eastAsia"/>
                <w:sz w:val="22"/>
              </w:rPr>
              <w:t>／蒸気／スプレー</w:t>
            </w:r>
            <w:r w:rsidR="0095608A" w:rsidRPr="008170E5">
              <w:rPr>
                <w:rFonts w:ascii="Century" w:hAnsi="Century" w:hint="eastAsia"/>
                <w:sz w:val="22"/>
              </w:rPr>
              <w:t>を吸入しないこと。</w:t>
            </w:r>
          </w:p>
          <w:p w:rsidR="0095608A" w:rsidRPr="008170E5" w:rsidRDefault="0095608A" w:rsidP="00F718E8">
            <w:pPr>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00C73493" w:rsidRPr="008170E5">
              <w:rPr>
                <w:rFonts w:ascii="Century" w:hAnsi="Century" w:hint="eastAsia"/>
                <w:sz w:val="22"/>
              </w:rPr>
              <w:t>環境への放出を避けること。</w:t>
            </w:r>
          </w:p>
          <w:p w:rsidR="00DB7DA9" w:rsidRPr="008170E5" w:rsidRDefault="00DB7DA9" w:rsidP="00F718E8">
            <w:pPr>
              <w:jc w:val="left"/>
              <w:rPr>
                <w:rFonts w:ascii="Century" w:hAnsi="Century"/>
                <w:sz w:val="22"/>
              </w:rPr>
            </w:pPr>
            <w:r w:rsidRPr="008170E5">
              <w:rPr>
                <w:rFonts w:ascii="Century" w:hAnsi="Century"/>
                <w:sz w:val="22"/>
              </w:rPr>
              <w:lastRenderedPageBreak/>
              <w:t>【応急措置】</w:t>
            </w:r>
          </w:p>
          <w:p w:rsidR="00F85CEB" w:rsidRPr="008170E5" w:rsidRDefault="00F85CEB" w:rsidP="00F718E8">
            <w:pPr>
              <w:jc w:val="left"/>
              <w:rPr>
                <w:rFonts w:ascii="Century" w:hAnsi="Century"/>
                <w:sz w:val="22"/>
              </w:rPr>
            </w:pPr>
            <w:r w:rsidRPr="008170E5">
              <w:rPr>
                <w:rFonts w:ascii="Century" w:hAnsi="Century" w:hint="eastAsia"/>
                <w:sz w:val="22"/>
              </w:rPr>
              <w:t>・</w:t>
            </w:r>
            <w:r w:rsidR="007D4DD5" w:rsidRPr="008170E5">
              <w:rPr>
                <w:rFonts w:ascii="Century" w:hAnsi="Century" w:hint="eastAsia"/>
                <w:sz w:val="22"/>
              </w:rPr>
              <w:t xml:space="preserve"> </w:t>
            </w:r>
            <w:r w:rsidRPr="008170E5">
              <w:rPr>
                <w:rFonts w:ascii="Century" w:hAnsi="Century" w:hint="eastAsia"/>
                <w:sz w:val="22"/>
              </w:rPr>
              <w:t>物質被害を防止するため、流出したものを吸収すること。</w:t>
            </w:r>
          </w:p>
          <w:p w:rsidR="007D4DD5" w:rsidRPr="008170E5" w:rsidRDefault="007D4DD5" w:rsidP="00F718E8">
            <w:pPr>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Pr="008170E5">
              <w:rPr>
                <w:rFonts w:ascii="Century" w:hAnsi="Century" w:hint="eastAsia"/>
                <w:sz w:val="22"/>
              </w:rPr>
              <w:t>飲み込んだ場合</w:t>
            </w:r>
            <w:r w:rsidR="0031671E" w:rsidRPr="008170E5">
              <w:rPr>
                <w:rFonts w:ascii="Century" w:hAnsi="Century" w:hint="eastAsia"/>
                <w:sz w:val="22"/>
              </w:rPr>
              <w:t>：</w:t>
            </w:r>
            <w:r w:rsidR="00CC1E67" w:rsidRPr="008170E5">
              <w:rPr>
                <w:rFonts w:ascii="Century" w:hAnsi="Century" w:hint="eastAsia"/>
                <w:sz w:val="22"/>
              </w:rPr>
              <w:t>気分が悪いときは、</w:t>
            </w:r>
            <w:r w:rsidR="0031671E" w:rsidRPr="008170E5">
              <w:rPr>
                <w:rFonts w:ascii="Century" w:hAnsi="Century" w:hint="eastAsia"/>
                <w:sz w:val="22"/>
              </w:rPr>
              <w:t>医師に連絡すること。口をすすぐこと。</w:t>
            </w:r>
          </w:p>
          <w:p w:rsidR="0095608A" w:rsidRPr="008170E5" w:rsidRDefault="0095608A" w:rsidP="00F718E8">
            <w:pPr>
              <w:ind w:left="174" w:hangingChars="79" w:hanging="174"/>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Pr="008170E5">
              <w:rPr>
                <w:rFonts w:ascii="Century" w:hAnsi="Century"/>
                <w:sz w:val="22"/>
              </w:rPr>
              <w:t>皮膚（または毛髪）に付着した場合：</w:t>
            </w:r>
            <w:r w:rsidRPr="008170E5">
              <w:rPr>
                <w:rFonts w:ascii="Century" w:hAnsi="Century" w:hint="eastAsia"/>
                <w:sz w:val="22"/>
              </w:rPr>
              <w:t>直ちに、汚染された衣類を全て脱ぐこと。</w:t>
            </w:r>
            <w:r w:rsidR="003465A9" w:rsidRPr="008170E5">
              <w:rPr>
                <w:rFonts w:ascii="Century" w:hAnsi="Century" w:hint="eastAsia"/>
                <w:sz w:val="22"/>
              </w:rPr>
              <w:t>皮膚をシャワーで洗うこと。</w:t>
            </w:r>
          </w:p>
          <w:p w:rsidR="003465A9" w:rsidRPr="008170E5" w:rsidRDefault="003465A9" w:rsidP="00F718E8">
            <w:pPr>
              <w:ind w:left="174" w:hangingChars="79" w:hanging="174"/>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Pr="008170E5">
              <w:rPr>
                <w:rFonts w:ascii="Century" w:hAnsi="Century" w:hint="eastAsia"/>
                <w:sz w:val="22"/>
              </w:rPr>
              <w:t>汚染された衣類を再使用する場合には洗濯すること。</w:t>
            </w:r>
          </w:p>
          <w:p w:rsidR="003465A9" w:rsidRPr="008170E5" w:rsidRDefault="003465A9" w:rsidP="00F718E8">
            <w:pPr>
              <w:ind w:left="174" w:hangingChars="79" w:hanging="174"/>
              <w:jc w:val="left"/>
              <w:rPr>
                <w:rFonts w:ascii="Century" w:hAnsi="Century"/>
                <w:sz w:val="22"/>
              </w:rPr>
            </w:pPr>
            <w:r w:rsidRPr="008170E5">
              <w:rPr>
                <w:rFonts w:ascii="Century" w:hAnsi="Century"/>
                <w:sz w:val="22"/>
              </w:rPr>
              <w:t>・</w:t>
            </w:r>
            <w:r w:rsidRPr="008170E5">
              <w:rPr>
                <w:rFonts w:ascii="Century" w:hAnsi="Century"/>
                <w:sz w:val="22"/>
              </w:rPr>
              <w:t xml:space="preserve"> </w:t>
            </w:r>
            <w:r w:rsidRPr="008170E5">
              <w:rPr>
                <w:rFonts w:ascii="Century" w:hAnsi="Century"/>
                <w:sz w:val="22"/>
              </w:rPr>
              <w:t>眼に入った場合：水で数分間、注意深く洗うこと。コンタクトレンズを</w:t>
            </w:r>
            <w:r w:rsidRPr="008170E5">
              <w:rPr>
                <w:rFonts w:ascii="Century" w:hAnsi="Century" w:hint="eastAsia"/>
                <w:sz w:val="22"/>
              </w:rPr>
              <w:t>着用していて</w:t>
            </w:r>
            <w:r w:rsidRPr="008170E5">
              <w:rPr>
                <w:rFonts w:ascii="Century" w:hAnsi="Century"/>
                <w:sz w:val="22"/>
              </w:rPr>
              <w:t>容易に外せる場合は外</w:t>
            </w:r>
            <w:r w:rsidRPr="008170E5">
              <w:rPr>
                <w:rFonts w:ascii="Century" w:hAnsi="Century" w:hint="eastAsia"/>
                <w:sz w:val="22"/>
              </w:rPr>
              <w:t>すこと。その後も洗浄を続けるこ</w:t>
            </w:r>
            <w:r w:rsidRPr="008170E5">
              <w:rPr>
                <w:rFonts w:ascii="Century" w:hAnsi="Century"/>
                <w:sz w:val="22"/>
              </w:rPr>
              <w:t>と。</w:t>
            </w:r>
            <w:r w:rsidR="00542BE3" w:rsidRPr="008170E5">
              <w:rPr>
                <w:rFonts w:ascii="Century" w:hAnsi="Century" w:hint="eastAsia"/>
                <w:sz w:val="22"/>
              </w:rPr>
              <w:t>直ちに医師に連絡すること。</w:t>
            </w:r>
          </w:p>
          <w:p w:rsidR="00DB7DA9" w:rsidRPr="008170E5" w:rsidRDefault="00DB7DA9" w:rsidP="00F718E8">
            <w:pPr>
              <w:jc w:val="left"/>
              <w:rPr>
                <w:rFonts w:ascii="Century" w:hAnsi="Century"/>
                <w:sz w:val="22"/>
              </w:rPr>
            </w:pPr>
            <w:r w:rsidRPr="008170E5">
              <w:rPr>
                <w:rFonts w:ascii="Century" w:hAnsi="Century"/>
                <w:sz w:val="22"/>
              </w:rPr>
              <w:t>・</w:t>
            </w:r>
            <w:r w:rsidRPr="008170E5">
              <w:rPr>
                <w:rFonts w:ascii="Century" w:hAnsi="Century"/>
                <w:sz w:val="22"/>
              </w:rPr>
              <w:t xml:space="preserve"> </w:t>
            </w:r>
            <w:r w:rsidR="00D508ED" w:rsidRPr="008170E5">
              <w:rPr>
                <w:rFonts w:ascii="Century" w:hAnsi="Century" w:hint="eastAsia"/>
                <w:sz w:val="22"/>
              </w:rPr>
              <w:t>飲み込んだ場合：口をすすぐこと。無理に吐かせないこと。</w:t>
            </w:r>
          </w:p>
          <w:p w:rsidR="00DB7DA9" w:rsidRPr="008170E5" w:rsidRDefault="00DB7DA9" w:rsidP="00F718E8">
            <w:pPr>
              <w:ind w:left="174" w:hangingChars="79" w:hanging="174"/>
              <w:jc w:val="left"/>
              <w:rPr>
                <w:rFonts w:ascii="Century" w:hAnsi="Century"/>
                <w:sz w:val="22"/>
              </w:rPr>
            </w:pPr>
            <w:r w:rsidRPr="008170E5">
              <w:rPr>
                <w:rFonts w:ascii="Century" w:hAnsi="Century"/>
                <w:sz w:val="22"/>
              </w:rPr>
              <w:t>・</w:t>
            </w:r>
            <w:r w:rsidRPr="008170E5">
              <w:rPr>
                <w:rFonts w:ascii="Century" w:hAnsi="Century"/>
                <w:sz w:val="22"/>
              </w:rPr>
              <w:t xml:space="preserve"> </w:t>
            </w:r>
            <w:r w:rsidRPr="008170E5">
              <w:rPr>
                <w:rFonts w:ascii="Century" w:hAnsi="Century"/>
                <w:sz w:val="22"/>
              </w:rPr>
              <w:t>吸入した場合：空気の新鮮な場所に移動し、呼吸しやすい姿勢で休息させること。</w:t>
            </w:r>
            <w:r w:rsidR="00542BE3" w:rsidRPr="008170E5">
              <w:rPr>
                <w:rFonts w:ascii="Century" w:hAnsi="Century" w:hint="eastAsia"/>
                <w:sz w:val="22"/>
              </w:rPr>
              <w:t>直ちに</w:t>
            </w:r>
            <w:r w:rsidR="00D508ED" w:rsidRPr="008170E5">
              <w:rPr>
                <w:rFonts w:ascii="Century" w:hAnsi="Century" w:hint="eastAsia"/>
                <w:sz w:val="22"/>
              </w:rPr>
              <w:t>医師に連絡すること。</w:t>
            </w:r>
          </w:p>
          <w:p w:rsidR="00DB7DA9" w:rsidRPr="008170E5" w:rsidRDefault="00DB7DA9" w:rsidP="00F718E8">
            <w:pPr>
              <w:jc w:val="left"/>
              <w:rPr>
                <w:rFonts w:ascii="Century" w:hAnsi="Century"/>
                <w:sz w:val="22"/>
              </w:rPr>
            </w:pPr>
            <w:r w:rsidRPr="008170E5">
              <w:rPr>
                <w:rFonts w:ascii="Century" w:hAnsi="Century"/>
                <w:sz w:val="22"/>
              </w:rPr>
              <w:t>・</w:t>
            </w:r>
            <w:r w:rsidR="00C73493" w:rsidRPr="008170E5">
              <w:rPr>
                <w:rFonts w:ascii="Century" w:hAnsi="Century" w:hint="eastAsia"/>
                <w:sz w:val="22"/>
              </w:rPr>
              <w:t xml:space="preserve"> </w:t>
            </w:r>
            <w:r w:rsidR="00C73493" w:rsidRPr="008170E5">
              <w:rPr>
                <w:rFonts w:ascii="Century" w:hAnsi="Century" w:hint="eastAsia"/>
                <w:sz w:val="22"/>
              </w:rPr>
              <w:t>ばく露した場合：医師に連絡する</w:t>
            </w:r>
            <w:r w:rsidRPr="008170E5">
              <w:rPr>
                <w:rFonts w:ascii="Century" w:hAnsi="Century"/>
                <w:sz w:val="22"/>
              </w:rPr>
              <w:t>こと。</w:t>
            </w:r>
          </w:p>
          <w:p w:rsidR="00DB7DA9" w:rsidRPr="008170E5" w:rsidRDefault="00DB7DA9" w:rsidP="00F718E8">
            <w:pPr>
              <w:ind w:left="5280" w:hangingChars="2400" w:hanging="5280"/>
              <w:jc w:val="left"/>
              <w:rPr>
                <w:rFonts w:ascii="Century" w:hAnsi="Century"/>
                <w:sz w:val="22"/>
              </w:rPr>
            </w:pPr>
            <w:r w:rsidRPr="008170E5">
              <w:rPr>
                <w:rFonts w:ascii="Century" w:hAnsi="Century"/>
                <w:sz w:val="22"/>
              </w:rPr>
              <w:t>・</w:t>
            </w:r>
            <w:r w:rsidR="006E4CC2" w:rsidRPr="008170E5">
              <w:rPr>
                <w:rFonts w:ascii="Century" w:hAnsi="Century" w:hint="eastAsia"/>
                <w:sz w:val="22"/>
              </w:rPr>
              <w:t xml:space="preserve"> </w:t>
            </w:r>
            <w:r w:rsidR="006E4CC2" w:rsidRPr="008170E5">
              <w:rPr>
                <w:rFonts w:ascii="Century" w:hAnsi="Century" w:hint="eastAsia"/>
                <w:sz w:val="22"/>
              </w:rPr>
              <w:t>漏出物を回収すること。</w:t>
            </w:r>
          </w:p>
          <w:p w:rsidR="00DB7DA9" w:rsidRPr="008170E5" w:rsidRDefault="00DB7DA9" w:rsidP="00F718E8">
            <w:pPr>
              <w:jc w:val="left"/>
              <w:rPr>
                <w:rFonts w:ascii="Century" w:hAnsi="Century"/>
                <w:sz w:val="22"/>
              </w:rPr>
            </w:pPr>
            <w:r w:rsidRPr="008170E5">
              <w:rPr>
                <w:rFonts w:ascii="Century" w:hAnsi="Century"/>
                <w:sz w:val="22"/>
              </w:rPr>
              <w:t>【保管】</w:t>
            </w:r>
          </w:p>
          <w:p w:rsidR="00DB7DA9" w:rsidRPr="008170E5" w:rsidRDefault="00DB7DA9" w:rsidP="00F718E8">
            <w:pPr>
              <w:ind w:left="174" w:hangingChars="79" w:hanging="174"/>
              <w:jc w:val="left"/>
              <w:rPr>
                <w:rFonts w:ascii="Century" w:hAnsi="Century"/>
                <w:sz w:val="22"/>
              </w:rPr>
            </w:pPr>
            <w:r w:rsidRPr="008170E5">
              <w:rPr>
                <w:rFonts w:ascii="Century" w:hAnsi="Century"/>
                <w:sz w:val="22"/>
              </w:rPr>
              <w:t>・</w:t>
            </w:r>
            <w:r w:rsidRPr="008170E5">
              <w:rPr>
                <w:rFonts w:ascii="Century" w:hAnsi="Century"/>
                <w:sz w:val="22"/>
              </w:rPr>
              <w:t xml:space="preserve"> </w:t>
            </w:r>
            <w:r w:rsidR="00F85CEB" w:rsidRPr="008170E5">
              <w:rPr>
                <w:rFonts w:ascii="Century" w:hAnsi="Century" w:hint="eastAsia"/>
                <w:sz w:val="22"/>
              </w:rPr>
              <w:t>耐腐食性／耐腐食性内張りのある（製造者／供給者または規制当局が指定する他の互換性がある材料）容器に保管すること。</w:t>
            </w:r>
          </w:p>
          <w:p w:rsidR="0031671E" w:rsidRPr="008170E5" w:rsidRDefault="00253A35" w:rsidP="00F718E8">
            <w:pPr>
              <w:ind w:left="174" w:hangingChars="79" w:hanging="174"/>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Pr="008170E5">
              <w:rPr>
                <w:rFonts w:ascii="Century" w:hAnsi="Century" w:hint="eastAsia"/>
                <w:sz w:val="22"/>
              </w:rPr>
              <w:t>容器を密閉して直射日光を避け、火気・熱源から遠ざけて、涼しい所／換気のよい所に</w:t>
            </w:r>
            <w:r w:rsidR="0031671E" w:rsidRPr="008170E5">
              <w:rPr>
                <w:rFonts w:ascii="Century" w:hAnsi="Century" w:hint="eastAsia"/>
                <w:sz w:val="22"/>
              </w:rPr>
              <w:t>施錠して保管すること。</w:t>
            </w:r>
          </w:p>
          <w:p w:rsidR="00DB7DA9" w:rsidRPr="008170E5" w:rsidRDefault="00DB7DA9" w:rsidP="00F718E8">
            <w:pPr>
              <w:jc w:val="left"/>
              <w:rPr>
                <w:rFonts w:ascii="Century" w:hAnsi="Century"/>
                <w:sz w:val="22"/>
              </w:rPr>
            </w:pPr>
            <w:r w:rsidRPr="008170E5">
              <w:rPr>
                <w:rFonts w:ascii="Century" w:hAnsi="Century"/>
                <w:sz w:val="22"/>
              </w:rPr>
              <w:t>【廃棄】</w:t>
            </w:r>
          </w:p>
          <w:p w:rsidR="0031671E" w:rsidRPr="008170E5" w:rsidRDefault="0031671E" w:rsidP="00F718E8">
            <w:pPr>
              <w:ind w:left="174" w:hangingChars="79" w:hanging="174"/>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Pr="008170E5">
              <w:rPr>
                <w:rFonts w:ascii="Century" w:hAnsi="Century" w:hint="eastAsia"/>
                <w:sz w:val="22"/>
              </w:rPr>
              <w:t>内容物／容器を国・地域の規則に従って廃棄すること。</w:t>
            </w:r>
          </w:p>
          <w:p w:rsidR="0056797D" w:rsidRPr="008170E5" w:rsidRDefault="00DB7DA9" w:rsidP="00F718E8">
            <w:pPr>
              <w:ind w:left="174" w:hangingChars="79" w:hanging="174"/>
              <w:jc w:val="left"/>
              <w:rPr>
                <w:rFonts w:ascii="Century" w:hAnsi="Century"/>
                <w:sz w:val="22"/>
              </w:rPr>
            </w:pPr>
            <w:r w:rsidRPr="008170E5">
              <w:rPr>
                <w:rFonts w:ascii="Century" w:hAnsi="Century"/>
                <w:sz w:val="22"/>
              </w:rPr>
              <w:t>・</w:t>
            </w:r>
            <w:r w:rsidRPr="008170E5">
              <w:rPr>
                <w:rFonts w:ascii="Century" w:hAnsi="Century"/>
                <w:sz w:val="22"/>
              </w:rPr>
              <w:t xml:space="preserve"> </w:t>
            </w:r>
            <w:r w:rsidRPr="008170E5">
              <w:rPr>
                <w:rFonts w:ascii="Century" w:hAnsi="Century"/>
                <w:sz w:val="22"/>
              </w:rPr>
              <w:t>内容物や容器を、都道府県知事の許可を受けた専門の廃棄物処理業者に業務委託すること。</w:t>
            </w:r>
          </w:p>
          <w:p w:rsidR="00F778B6" w:rsidRPr="008170E5" w:rsidRDefault="00F778B6" w:rsidP="00F718E8">
            <w:pPr>
              <w:ind w:left="174" w:hangingChars="79" w:hanging="174"/>
              <w:jc w:val="left"/>
              <w:rPr>
                <w:rFonts w:ascii="Century" w:hAnsi="Century"/>
                <w:sz w:val="22"/>
              </w:rPr>
            </w:pPr>
            <w:r w:rsidRPr="008170E5">
              <w:rPr>
                <w:rFonts w:ascii="Century" w:hAnsi="Century" w:hint="eastAsia"/>
                <w:sz w:val="22"/>
              </w:rPr>
              <w:t>・</w:t>
            </w:r>
            <w:r w:rsidRPr="008170E5">
              <w:rPr>
                <w:rFonts w:ascii="Century" w:hAnsi="Century" w:hint="eastAsia"/>
                <w:sz w:val="22"/>
              </w:rPr>
              <w:t xml:space="preserve"> </w:t>
            </w:r>
            <w:r w:rsidRPr="008170E5">
              <w:rPr>
                <w:rFonts w:ascii="Century" w:hAnsi="Century" w:hint="eastAsia"/>
                <w:sz w:val="22"/>
              </w:rPr>
              <w:t>使用済みの容器は他の用途に使用しないで適正に廃棄すること。</w:t>
            </w:r>
          </w:p>
        </w:tc>
      </w:tr>
    </w:tbl>
    <w:p w:rsidR="001416B8" w:rsidRPr="008170E5" w:rsidRDefault="001416B8" w:rsidP="00F718E8">
      <w:pPr>
        <w:rPr>
          <w:rFonts w:ascii="Century" w:hAnsi="Century"/>
          <w:sz w:val="22"/>
        </w:rPr>
      </w:pPr>
    </w:p>
    <w:p w:rsidR="00AC7D52" w:rsidRPr="008170E5" w:rsidRDefault="00AC7D52" w:rsidP="00F718E8">
      <w:pPr>
        <w:rPr>
          <w:rFonts w:ascii="Century" w:hAnsi="Century"/>
          <w:sz w:val="22"/>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99FF"/>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B56FAD" w:rsidRPr="008170E5" w:rsidRDefault="00B56FAD" w:rsidP="00F718E8">
            <w:pPr>
              <w:rPr>
                <w:rFonts w:ascii="Century" w:hAnsi="Century"/>
                <w:b/>
                <w:sz w:val="24"/>
                <w:szCs w:val="24"/>
              </w:rPr>
            </w:pPr>
            <w:r w:rsidRPr="008170E5">
              <w:rPr>
                <w:rFonts w:ascii="Century" w:hAnsi="Century"/>
                <w:b/>
                <w:sz w:val="24"/>
                <w:szCs w:val="24"/>
              </w:rPr>
              <w:t>連絡先</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CONTACT INFORMATION WITHIN COMPANY</w:t>
            </w:r>
            <w:r w:rsidRPr="008170E5">
              <w:rPr>
                <w:rFonts w:ascii="Century" w:hAnsi="Century"/>
                <w:b/>
                <w:sz w:val="24"/>
                <w:szCs w:val="24"/>
              </w:rPr>
              <w:t>）</w:t>
            </w:r>
          </w:p>
        </w:tc>
      </w:tr>
    </w:tbl>
    <w:p w:rsidR="00B56FAD" w:rsidRPr="008170E5" w:rsidRDefault="00B56FAD" w:rsidP="00F718E8">
      <w:pPr>
        <w:rPr>
          <w:rFonts w:ascii="Century" w:hAnsi="Century"/>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662"/>
      </w:tblGrid>
      <w:tr w:rsidR="008170E5" w:rsidRPr="008170E5" w:rsidTr="008819E9">
        <w:tc>
          <w:tcPr>
            <w:tcW w:w="3652" w:type="dxa"/>
          </w:tcPr>
          <w:p w:rsidR="00C75F58" w:rsidRPr="008170E5" w:rsidRDefault="00C75F58" w:rsidP="00F718E8">
            <w:pPr>
              <w:rPr>
                <w:rFonts w:ascii="Century" w:hAnsi="Century"/>
                <w:b/>
                <w:sz w:val="22"/>
              </w:rPr>
            </w:pPr>
            <w:r w:rsidRPr="008170E5">
              <w:rPr>
                <w:rFonts w:ascii="Century" w:hAnsi="Century"/>
                <w:b/>
                <w:sz w:val="22"/>
              </w:rPr>
              <w:t>会社名</w:t>
            </w:r>
          </w:p>
        </w:tc>
        <w:tc>
          <w:tcPr>
            <w:tcW w:w="6662" w:type="dxa"/>
          </w:tcPr>
          <w:p w:rsidR="00C75F58" w:rsidRPr="008170E5" w:rsidRDefault="00781615" w:rsidP="00F718E8">
            <w:pPr>
              <w:rPr>
                <w:rFonts w:ascii="Century" w:hAnsi="Century"/>
                <w:b/>
                <w:sz w:val="22"/>
              </w:rPr>
            </w:pPr>
            <w:r w:rsidRPr="008170E5">
              <w:rPr>
                <w:rFonts w:ascii="Century" w:hAnsi="Century" w:hint="eastAsia"/>
                <w:b/>
                <w:sz w:val="22"/>
              </w:rPr>
              <w:t>＊＊＊＊</w:t>
            </w:r>
          </w:p>
        </w:tc>
      </w:tr>
      <w:tr w:rsidR="008170E5" w:rsidRPr="008170E5" w:rsidTr="008819E9">
        <w:tc>
          <w:tcPr>
            <w:tcW w:w="3652" w:type="dxa"/>
          </w:tcPr>
          <w:p w:rsidR="00C75F58" w:rsidRPr="008170E5" w:rsidRDefault="00C75F58" w:rsidP="00F718E8">
            <w:pPr>
              <w:rPr>
                <w:rFonts w:ascii="Century" w:hAnsi="Century"/>
                <w:b/>
                <w:sz w:val="22"/>
              </w:rPr>
            </w:pPr>
            <w:r w:rsidRPr="008170E5">
              <w:rPr>
                <w:rFonts w:ascii="Century" w:hAnsi="Century"/>
                <w:b/>
                <w:sz w:val="22"/>
              </w:rPr>
              <w:t>住所</w:t>
            </w:r>
          </w:p>
        </w:tc>
        <w:tc>
          <w:tcPr>
            <w:tcW w:w="6662" w:type="dxa"/>
          </w:tcPr>
          <w:p w:rsidR="00C75F58" w:rsidRPr="008170E5" w:rsidRDefault="00EA6AB7" w:rsidP="00F718E8">
            <w:pPr>
              <w:rPr>
                <w:rFonts w:ascii="Century" w:hAnsi="Century"/>
                <w:b/>
                <w:sz w:val="22"/>
              </w:rPr>
            </w:pPr>
            <w:r w:rsidRPr="008170E5">
              <w:rPr>
                <w:rFonts w:ascii="Century" w:hAnsi="Century"/>
                <w:b/>
                <w:sz w:val="22"/>
              </w:rPr>
              <w:t>＊＊</w:t>
            </w:r>
            <w:r w:rsidR="00781615" w:rsidRPr="008170E5">
              <w:rPr>
                <w:rFonts w:ascii="Century" w:hAnsi="Century" w:hint="eastAsia"/>
                <w:b/>
                <w:sz w:val="22"/>
              </w:rPr>
              <w:t>＊＊</w:t>
            </w:r>
          </w:p>
        </w:tc>
      </w:tr>
      <w:tr w:rsidR="008170E5" w:rsidRPr="008170E5" w:rsidTr="008819E9">
        <w:tc>
          <w:tcPr>
            <w:tcW w:w="3652" w:type="dxa"/>
          </w:tcPr>
          <w:p w:rsidR="00C75F58" w:rsidRPr="008170E5" w:rsidRDefault="00C75F58" w:rsidP="00F718E8">
            <w:pPr>
              <w:rPr>
                <w:rFonts w:ascii="Century" w:hAnsi="Century"/>
                <w:b/>
                <w:sz w:val="22"/>
              </w:rPr>
            </w:pPr>
            <w:r w:rsidRPr="008170E5">
              <w:rPr>
                <w:rFonts w:ascii="Century" w:hAnsi="Century"/>
                <w:b/>
                <w:sz w:val="22"/>
              </w:rPr>
              <w:t>担当部門・担当者</w:t>
            </w:r>
          </w:p>
        </w:tc>
        <w:tc>
          <w:tcPr>
            <w:tcW w:w="6662" w:type="dxa"/>
          </w:tcPr>
          <w:p w:rsidR="00C75F58" w:rsidRPr="008170E5" w:rsidRDefault="00C75F58" w:rsidP="00F718E8">
            <w:pPr>
              <w:rPr>
                <w:rFonts w:ascii="Century" w:hAnsi="Century"/>
                <w:b/>
                <w:sz w:val="22"/>
              </w:rPr>
            </w:pPr>
            <w:r w:rsidRPr="008170E5">
              <w:rPr>
                <w:rFonts w:ascii="Century" w:hAnsi="Century"/>
                <w:b/>
                <w:sz w:val="22"/>
              </w:rPr>
              <w:t>●●</w:t>
            </w:r>
            <w:r w:rsidRPr="008170E5">
              <w:rPr>
                <w:rFonts w:ascii="Century" w:hAnsi="Century"/>
                <w:b/>
                <w:sz w:val="22"/>
              </w:rPr>
              <w:t xml:space="preserve">部門　</w:t>
            </w:r>
            <w:r w:rsidRPr="008170E5">
              <w:rPr>
                <w:rFonts w:ascii="Century" w:hAnsi="Century"/>
                <w:b/>
                <w:sz w:val="22"/>
              </w:rPr>
              <w:t>●●</w:t>
            </w:r>
          </w:p>
        </w:tc>
      </w:tr>
      <w:tr w:rsidR="008819E9" w:rsidRPr="008170E5" w:rsidTr="008819E9">
        <w:tc>
          <w:tcPr>
            <w:tcW w:w="3652" w:type="dxa"/>
          </w:tcPr>
          <w:p w:rsidR="00C75F58" w:rsidRPr="008170E5" w:rsidRDefault="00C75F58" w:rsidP="00F718E8">
            <w:pPr>
              <w:rPr>
                <w:rFonts w:ascii="Century" w:hAnsi="Century"/>
                <w:b/>
                <w:sz w:val="22"/>
              </w:rPr>
            </w:pPr>
            <w:r w:rsidRPr="008170E5">
              <w:rPr>
                <w:rFonts w:ascii="Century" w:hAnsi="Century"/>
                <w:b/>
                <w:sz w:val="22"/>
              </w:rPr>
              <w:t>電話番号／</w:t>
            </w:r>
            <w:r w:rsidRPr="008170E5">
              <w:rPr>
                <w:rFonts w:ascii="Century" w:hAnsi="Century"/>
                <w:b/>
                <w:sz w:val="22"/>
              </w:rPr>
              <w:t>FAX</w:t>
            </w:r>
            <w:r w:rsidRPr="008170E5">
              <w:rPr>
                <w:rFonts w:ascii="Century" w:hAnsi="Century"/>
                <w:b/>
                <w:sz w:val="22"/>
              </w:rPr>
              <w:t>番号</w:t>
            </w:r>
          </w:p>
        </w:tc>
        <w:tc>
          <w:tcPr>
            <w:tcW w:w="6662" w:type="dxa"/>
          </w:tcPr>
          <w:p w:rsidR="00C75F58" w:rsidRPr="008170E5" w:rsidRDefault="00C75F58" w:rsidP="00F718E8">
            <w:pPr>
              <w:rPr>
                <w:rFonts w:ascii="Century" w:hAnsi="Century"/>
                <w:b/>
                <w:sz w:val="22"/>
              </w:rPr>
            </w:pPr>
            <w:r w:rsidRPr="008170E5">
              <w:rPr>
                <w:rFonts w:ascii="Century" w:hAnsi="Century"/>
                <w:b/>
                <w:sz w:val="22"/>
              </w:rPr>
              <w:t>**</w:t>
            </w:r>
            <w:r w:rsidR="00C3369B" w:rsidRPr="008170E5">
              <w:rPr>
                <w:rFonts w:ascii="Century" w:hAnsi="Century"/>
                <w:b/>
                <w:sz w:val="22"/>
              </w:rPr>
              <w:t xml:space="preserve"> </w:t>
            </w:r>
            <w:r w:rsidRPr="008170E5">
              <w:rPr>
                <w:rFonts w:ascii="Century" w:hAnsi="Century"/>
                <w:b/>
                <w:sz w:val="22"/>
              </w:rPr>
              <w:t>-</w:t>
            </w:r>
            <w:r w:rsidR="00C3369B" w:rsidRPr="008170E5">
              <w:rPr>
                <w:rFonts w:ascii="Century" w:hAnsi="Century"/>
                <w:b/>
                <w:sz w:val="22"/>
              </w:rPr>
              <w:t xml:space="preserve"> </w:t>
            </w:r>
            <w:r w:rsidRPr="008170E5">
              <w:rPr>
                <w:rFonts w:ascii="Century" w:hAnsi="Century"/>
                <w:b/>
                <w:sz w:val="22"/>
              </w:rPr>
              <w:t>***</w:t>
            </w:r>
            <w:r w:rsidR="00C3369B" w:rsidRPr="008170E5">
              <w:rPr>
                <w:rFonts w:ascii="Century" w:hAnsi="Century"/>
                <w:b/>
                <w:sz w:val="22"/>
              </w:rPr>
              <w:t xml:space="preserve"> </w:t>
            </w:r>
            <w:r w:rsidRPr="008170E5">
              <w:rPr>
                <w:rFonts w:ascii="Century" w:hAnsi="Century"/>
                <w:b/>
                <w:sz w:val="22"/>
              </w:rPr>
              <w:t>-</w:t>
            </w:r>
            <w:r w:rsidR="00C3369B" w:rsidRPr="008170E5">
              <w:rPr>
                <w:rFonts w:ascii="Century" w:hAnsi="Century"/>
                <w:b/>
                <w:sz w:val="22"/>
              </w:rPr>
              <w:t xml:space="preserve"> </w:t>
            </w:r>
            <w:r w:rsidRPr="008170E5">
              <w:rPr>
                <w:rFonts w:ascii="Century" w:hAnsi="Century"/>
                <w:b/>
                <w:sz w:val="22"/>
              </w:rPr>
              <w:t>**** / **</w:t>
            </w:r>
            <w:r w:rsidR="00C3369B" w:rsidRPr="008170E5">
              <w:rPr>
                <w:rFonts w:ascii="Century" w:hAnsi="Century"/>
                <w:b/>
                <w:sz w:val="22"/>
              </w:rPr>
              <w:t xml:space="preserve"> </w:t>
            </w:r>
            <w:r w:rsidRPr="008170E5">
              <w:rPr>
                <w:rFonts w:ascii="Century" w:hAnsi="Century"/>
                <w:b/>
                <w:sz w:val="22"/>
              </w:rPr>
              <w:t>-</w:t>
            </w:r>
            <w:r w:rsidR="00C3369B" w:rsidRPr="008170E5">
              <w:rPr>
                <w:rFonts w:ascii="Century" w:hAnsi="Century"/>
                <w:b/>
                <w:sz w:val="22"/>
              </w:rPr>
              <w:t xml:space="preserve"> </w:t>
            </w:r>
            <w:r w:rsidRPr="008170E5">
              <w:rPr>
                <w:rFonts w:ascii="Century" w:hAnsi="Century"/>
                <w:b/>
                <w:sz w:val="22"/>
              </w:rPr>
              <w:t>***</w:t>
            </w:r>
            <w:r w:rsidR="00C3369B" w:rsidRPr="008170E5">
              <w:rPr>
                <w:rFonts w:ascii="Century" w:hAnsi="Century"/>
                <w:b/>
                <w:sz w:val="22"/>
              </w:rPr>
              <w:t xml:space="preserve"> </w:t>
            </w:r>
            <w:r w:rsidRPr="008170E5">
              <w:rPr>
                <w:rFonts w:ascii="Century" w:hAnsi="Century"/>
                <w:b/>
                <w:sz w:val="22"/>
              </w:rPr>
              <w:t>-</w:t>
            </w:r>
            <w:r w:rsidR="00C3369B" w:rsidRPr="008170E5">
              <w:rPr>
                <w:rFonts w:ascii="Century" w:hAnsi="Century"/>
                <w:b/>
                <w:sz w:val="22"/>
              </w:rPr>
              <w:t xml:space="preserve"> </w:t>
            </w:r>
            <w:r w:rsidRPr="008170E5">
              <w:rPr>
                <w:rFonts w:ascii="Century" w:hAnsi="Century"/>
                <w:b/>
                <w:sz w:val="22"/>
              </w:rPr>
              <w:t>****</w:t>
            </w:r>
          </w:p>
        </w:tc>
      </w:tr>
    </w:tbl>
    <w:p w:rsidR="00B56FAD" w:rsidRPr="008170E5" w:rsidRDefault="00B56FAD" w:rsidP="00F718E8">
      <w:pPr>
        <w:rPr>
          <w:rFonts w:ascii="Century" w:hAnsi="Century"/>
          <w:sz w:val="22"/>
        </w:rPr>
      </w:pPr>
    </w:p>
    <w:p w:rsidR="00AC7D52" w:rsidRPr="008170E5" w:rsidRDefault="00AC7D52" w:rsidP="00F718E8">
      <w:pPr>
        <w:rPr>
          <w:rFonts w:ascii="Century" w:hAnsi="Century"/>
          <w:sz w:val="22"/>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99FF"/>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B56FAD" w:rsidRPr="008170E5" w:rsidRDefault="00B56FAD" w:rsidP="006F6A5E">
            <w:pPr>
              <w:rPr>
                <w:rFonts w:ascii="Century" w:hAnsi="Century"/>
                <w:b/>
                <w:sz w:val="24"/>
                <w:szCs w:val="24"/>
              </w:rPr>
            </w:pPr>
            <w:r w:rsidRPr="008170E5">
              <w:rPr>
                <w:rFonts w:ascii="Century" w:hAnsi="Century"/>
                <w:b/>
                <w:sz w:val="24"/>
                <w:szCs w:val="24"/>
              </w:rPr>
              <w:t>発行・改訂日</w:t>
            </w:r>
            <w:r w:rsidR="006F6A5E">
              <w:rPr>
                <w:rFonts w:ascii="Century" w:hAnsi="Century" w:hint="eastAsia"/>
                <w:b/>
                <w:sz w:val="24"/>
                <w:szCs w:val="24"/>
              </w:rPr>
              <w:t xml:space="preserve"> </w:t>
            </w:r>
            <w:r w:rsidRPr="008170E5">
              <w:rPr>
                <w:rFonts w:ascii="Century" w:hAnsi="Century"/>
                <w:b/>
                <w:sz w:val="24"/>
                <w:szCs w:val="24"/>
              </w:rPr>
              <w:t>（</w:t>
            </w:r>
            <w:r w:rsidRPr="008170E5">
              <w:rPr>
                <w:rFonts w:ascii="Century" w:hAnsi="Century"/>
                <w:b/>
                <w:sz w:val="24"/>
                <w:szCs w:val="24"/>
              </w:rPr>
              <w:t>DATE OF ISSUE</w:t>
            </w:r>
            <w:r w:rsidR="006F6A5E">
              <w:rPr>
                <w:rFonts w:ascii="Century" w:hAnsi="Century" w:hint="eastAsia"/>
                <w:b/>
                <w:sz w:val="24"/>
                <w:szCs w:val="24"/>
              </w:rPr>
              <w:t xml:space="preserve"> </w:t>
            </w:r>
            <w:r w:rsidRPr="008170E5">
              <w:rPr>
                <w:rFonts w:ascii="Century" w:hAnsi="Century"/>
                <w:b/>
                <w:sz w:val="24"/>
                <w:szCs w:val="24"/>
              </w:rPr>
              <w:t>/</w:t>
            </w:r>
            <w:r w:rsidR="006F6A5E">
              <w:rPr>
                <w:rFonts w:ascii="Century" w:hAnsi="Century" w:hint="eastAsia"/>
                <w:b/>
                <w:sz w:val="24"/>
                <w:szCs w:val="24"/>
              </w:rPr>
              <w:t xml:space="preserve"> </w:t>
            </w:r>
            <w:r w:rsidRPr="008170E5">
              <w:rPr>
                <w:rFonts w:ascii="Century" w:hAnsi="Century"/>
                <w:b/>
                <w:sz w:val="24"/>
                <w:szCs w:val="24"/>
              </w:rPr>
              <w:t>REVISION</w:t>
            </w:r>
            <w:r w:rsidRPr="008170E5">
              <w:rPr>
                <w:rFonts w:ascii="Century" w:hAnsi="Century"/>
                <w:b/>
                <w:sz w:val="24"/>
                <w:szCs w:val="24"/>
              </w:rPr>
              <w:t>）</w:t>
            </w:r>
            <w:r w:rsidR="006F6A5E">
              <w:rPr>
                <w:rFonts w:ascii="Century" w:hAnsi="Century" w:hint="eastAsia"/>
                <w:b/>
                <w:sz w:val="24"/>
                <w:szCs w:val="24"/>
              </w:rPr>
              <w:t>、</w:t>
            </w:r>
            <w:r w:rsidRPr="008170E5">
              <w:rPr>
                <w:rFonts w:ascii="Century" w:hAnsi="Century"/>
                <w:b/>
                <w:sz w:val="24"/>
                <w:szCs w:val="24"/>
              </w:rPr>
              <w:t>その他の情報</w:t>
            </w:r>
            <w:r w:rsidR="006F6A5E">
              <w:rPr>
                <w:rFonts w:ascii="Century" w:hAnsi="Century" w:hint="eastAsia"/>
                <w:b/>
                <w:sz w:val="24"/>
                <w:szCs w:val="24"/>
              </w:rPr>
              <w:t xml:space="preserve"> </w:t>
            </w:r>
            <w:r w:rsidRPr="008170E5">
              <w:rPr>
                <w:rFonts w:ascii="Century" w:hAnsi="Century"/>
                <w:b/>
                <w:sz w:val="24"/>
                <w:szCs w:val="24"/>
              </w:rPr>
              <w:t>（</w:t>
            </w:r>
            <w:r w:rsidRPr="008170E5">
              <w:rPr>
                <w:rFonts w:ascii="Century" w:hAnsi="Century"/>
                <w:b/>
                <w:sz w:val="24"/>
                <w:szCs w:val="24"/>
              </w:rPr>
              <w:t>ADDITIONAL INFORMATION</w:t>
            </w:r>
            <w:r w:rsidRPr="008170E5">
              <w:rPr>
                <w:rFonts w:ascii="Century" w:hAnsi="Century"/>
                <w:b/>
                <w:sz w:val="24"/>
                <w:szCs w:val="24"/>
              </w:rPr>
              <w:t>）</w:t>
            </w:r>
          </w:p>
        </w:tc>
      </w:tr>
    </w:tbl>
    <w:p w:rsidR="00833B7F" w:rsidRPr="008170E5" w:rsidRDefault="00833B7F" w:rsidP="00F718E8">
      <w:pPr>
        <w:rPr>
          <w:rFonts w:ascii="Century" w:hAnsi="Century"/>
          <w:b/>
          <w:sz w:val="22"/>
        </w:rPr>
      </w:pPr>
    </w:p>
    <w:p w:rsidR="00B56FAD" w:rsidRPr="008170E5" w:rsidRDefault="00B56FAD" w:rsidP="00F718E8">
      <w:pPr>
        <w:rPr>
          <w:rFonts w:ascii="Century" w:hAnsi="Century"/>
          <w:b/>
          <w:sz w:val="22"/>
        </w:rPr>
      </w:pPr>
      <w:r w:rsidRPr="008170E5">
        <w:rPr>
          <w:rFonts w:ascii="Century" w:hAnsi="Century"/>
          <w:b/>
          <w:sz w:val="22"/>
        </w:rPr>
        <w:t>初版：</w:t>
      </w:r>
      <w:r w:rsidR="00A56292" w:rsidRPr="008170E5">
        <w:rPr>
          <w:rFonts w:ascii="Century" w:hAnsi="Century"/>
          <w:b/>
          <w:sz w:val="22"/>
        </w:rPr>
        <w:t xml:space="preserve"> 201</w:t>
      </w:r>
      <w:r w:rsidR="00A56292" w:rsidRPr="008170E5">
        <w:rPr>
          <w:rFonts w:ascii="Century" w:hAnsi="Century" w:hint="eastAsia"/>
          <w:b/>
          <w:sz w:val="22"/>
        </w:rPr>
        <w:t>5</w:t>
      </w:r>
      <w:r w:rsidRPr="008170E5">
        <w:rPr>
          <w:rFonts w:ascii="Century" w:hAnsi="Century"/>
          <w:b/>
          <w:sz w:val="22"/>
        </w:rPr>
        <w:t>年</w:t>
      </w:r>
      <w:r w:rsidR="006F6A5E">
        <w:rPr>
          <w:rFonts w:ascii="Century" w:hAnsi="Century" w:hint="eastAsia"/>
          <w:b/>
          <w:sz w:val="22"/>
        </w:rPr>
        <w:t>7</w:t>
      </w:r>
      <w:r w:rsidRPr="008170E5">
        <w:rPr>
          <w:rFonts w:ascii="Century" w:hAnsi="Century"/>
          <w:b/>
          <w:sz w:val="22"/>
        </w:rPr>
        <w:t>月</w:t>
      </w:r>
      <w:r w:rsidR="005B2AB0">
        <w:rPr>
          <w:rFonts w:ascii="Century" w:hAnsi="Century" w:hint="eastAsia"/>
          <w:b/>
          <w:sz w:val="22"/>
        </w:rPr>
        <w:t>10</w:t>
      </w:r>
      <w:r w:rsidRPr="008170E5">
        <w:rPr>
          <w:rFonts w:ascii="Century" w:hAnsi="Century"/>
          <w:b/>
          <w:sz w:val="22"/>
        </w:rPr>
        <w:t>日発行</w:t>
      </w:r>
    </w:p>
    <w:tbl>
      <w:tblPr>
        <w:tblStyle w:val="a3"/>
        <w:tblW w:w="10206" w:type="dxa"/>
        <w:tblInd w:w="108" w:type="dxa"/>
        <w:tblLook w:val="04A0" w:firstRow="1" w:lastRow="0" w:firstColumn="1" w:lastColumn="0" w:noHBand="0" w:noVBand="1"/>
      </w:tblPr>
      <w:tblGrid>
        <w:gridCol w:w="709"/>
        <w:gridCol w:w="1701"/>
        <w:gridCol w:w="2552"/>
        <w:gridCol w:w="3685"/>
        <w:gridCol w:w="1559"/>
      </w:tblGrid>
      <w:tr w:rsidR="008170E5" w:rsidRPr="008170E5" w:rsidTr="008819E9">
        <w:tc>
          <w:tcPr>
            <w:tcW w:w="709" w:type="dxa"/>
            <w:tcBorders>
              <w:top w:val="nil"/>
              <w:left w:val="nil"/>
              <w:bottom w:val="nil"/>
              <w:right w:val="single" w:sz="4" w:space="0" w:color="auto"/>
            </w:tcBorders>
            <w:shd w:val="clear" w:color="auto" w:fill="auto"/>
          </w:tcPr>
          <w:p w:rsidR="00C07A4A" w:rsidRPr="008170E5" w:rsidRDefault="00C07A4A" w:rsidP="00F718E8">
            <w:pPr>
              <w:ind w:leftChars="-51" w:left="-107"/>
              <w:jc w:val="left"/>
              <w:rPr>
                <w:rFonts w:ascii="Century" w:hAnsi="Century"/>
                <w:b/>
                <w:sz w:val="22"/>
              </w:rPr>
            </w:pPr>
            <w:r w:rsidRPr="008170E5">
              <w:rPr>
                <w:rFonts w:ascii="Century" w:hAnsi="Century"/>
                <w:b/>
                <w:sz w:val="22"/>
              </w:rPr>
              <w:t>改訂：</w:t>
            </w:r>
          </w:p>
        </w:tc>
        <w:tc>
          <w:tcPr>
            <w:tcW w:w="1701" w:type="dxa"/>
            <w:tcBorders>
              <w:left w:val="single" w:sz="4" w:space="0" w:color="auto"/>
            </w:tcBorders>
            <w:shd w:val="clear" w:color="auto" w:fill="DAEEF3" w:themeFill="accent5" w:themeFillTint="33"/>
          </w:tcPr>
          <w:p w:rsidR="00C07A4A" w:rsidRPr="006F6A5E" w:rsidRDefault="00C07A4A" w:rsidP="00F718E8">
            <w:pPr>
              <w:jc w:val="center"/>
              <w:rPr>
                <w:rFonts w:ascii="Century" w:hAnsi="Century"/>
                <w:b/>
                <w:sz w:val="22"/>
              </w:rPr>
            </w:pPr>
            <w:r w:rsidRPr="006F6A5E">
              <w:rPr>
                <w:rFonts w:ascii="Century" w:hAnsi="Century"/>
                <w:b/>
                <w:sz w:val="22"/>
              </w:rPr>
              <w:t>改訂日</w:t>
            </w:r>
          </w:p>
        </w:tc>
        <w:tc>
          <w:tcPr>
            <w:tcW w:w="2552" w:type="dxa"/>
            <w:shd w:val="clear" w:color="auto" w:fill="DAEEF3" w:themeFill="accent5" w:themeFillTint="33"/>
          </w:tcPr>
          <w:p w:rsidR="00C07A4A" w:rsidRPr="006F6A5E" w:rsidRDefault="00C07A4A" w:rsidP="00F718E8">
            <w:pPr>
              <w:jc w:val="center"/>
              <w:rPr>
                <w:rFonts w:ascii="Century" w:hAnsi="Century"/>
                <w:b/>
                <w:sz w:val="22"/>
              </w:rPr>
            </w:pPr>
            <w:r w:rsidRPr="006F6A5E">
              <w:rPr>
                <w:rFonts w:ascii="Century" w:hAnsi="Century"/>
                <w:b/>
                <w:sz w:val="22"/>
              </w:rPr>
              <w:t>項目</w:t>
            </w:r>
          </w:p>
        </w:tc>
        <w:tc>
          <w:tcPr>
            <w:tcW w:w="3685" w:type="dxa"/>
            <w:shd w:val="clear" w:color="auto" w:fill="DAEEF3" w:themeFill="accent5" w:themeFillTint="33"/>
          </w:tcPr>
          <w:p w:rsidR="00C07A4A" w:rsidRPr="006F6A5E" w:rsidRDefault="00C07A4A" w:rsidP="00F718E8">
            <w:pPr>
              <w:jc w:val="center"/>
              <w:rPr>
                <w:rFonts w:ascii="Century" w:hAnsi="Century"/>
                <w:b/>
                <w:sz w:val="22"/>
              </w:rPr>
            </w:pPr>
            <w:r w:rsidRPr="006F6A5E">
              <w:rPr>
                <w:rFonts w:ascii="Century" w:hAnsi="Century"/>
                <w:b/>
                <w:sz w:val="22"/>
              </w:rPr>
              <w:t>改訂箇所</w:t>
            </w:r>
          </w:p>
        </w:tc>
        <w:tc>
          <w:tcPr>
            <w:tcW w:w="1559" w:type="dxa"/>
            <w:shd w:val="clear" w:color="auto" w:fill="DAEEF3" w:themeFill="accent5" w:themeFillTint="33"/>
          </w:tcPr>
          <w:p w:rsidR="00C07A4A" w:rsidRPr="008170E5" w:rsidRDefault="00C07A4A" w:rsidP="00F718E8">
            <w:pPr>
              <w:jc w:val="center"/>
              <w:rPr>
                <w:rFonts w:ascii="Century" w:hAnsi="Century"/>
                <w:b/>
                <w:sz w:val="22"/>
              </w:rPr>
            </w:pPr>
            <w:r w:rsidRPr="008170E5">
              <w:rPr>
                <w:rFonts w:ascii="Century" w:hAnsi="Century"/>
                <w:b/>
                <w:sz w:val="22"/>
              </w:rPr>
              <w:t>版</w:t>
            </w:r>
          </w:p>
        </w:tc>
      </w:tr>
      <w:tr w:rsidR="008170E5" w:rsidRPr="008170E5" w:rsidTr="008819E9">
        <w:tc>
          <w:tcPr>
            <w:tcW w:w="709" w:type="dxa"/>
            <w:tcBorders>
              <w:top w:val="nil"/>
              <w:left w:val="nil"/>
              <w:bottom w:val="nil"/>
              <w:right w:val="single" w:sz="4" w:space="0" w:color="auto"/>
            </w:tcBorders>
            <w:shd w:val="clear" w:color="auto" w:fill="auto"/>
          </w:tcPr>
          <w:p w:rsidR="00C07A4A" w:rsidRPr="008170E5" w:rsidRDefault="00C07A4A" w:rsidP="00F718E8">
            <w:pPr>
              <w:ind w:leftChars="-389" w:left="-817"/>
              <w:rPr>
                <w:rFonts w:ascii="Century" w:hAnsi="Century"/>
                <w:b/>
                <w:sz w:val="22"/>
              </w:rPr>
            </w:pPr>
          </w:p>
        </w:tc>
        <w:tc>
          <w:tcPr>
            <w:tcW w:w="1701" w:type="dxa"/>
            <w:tcBorders>
              <w:left w:val="single" w:sz="4" w:space="0" w:color="auto"/>
            </w:tcBorders>
          </w:tcPr>
          <w:p w:rsidR="00C07A4A" w:rsidRPr="008170E5" w:rsidRDefault="00C07A4A" w:rsidP="00F718E8">
            <w:pPr>
              <w:rPr>
                <w:rFonts w:ascii="Century" w:hAnsi="Century"/>
                <w:b/>
                <w:sz w:val="22"/>
              </w:rPr>
            </w:pPr>
          </w:p>
        </w:tc>
        <w:tc>
          <w:tcPr>
            <w:tcW w:w="2552" w:type="dxa"/>
          </w:tcPr>
          <w:p w:rsidR="00C07A4A" w:rsidRPr="008170E5" w:rsidRDefault="00C07A4A" w:rsidP="00F718E8">
            <w:pPr>
              <w:rPr>
                <w:rFonts w:ascii="Century" w:hAnsi="Century"/>
                <w:b/>
                <w:sz w:val="22"/>
              </w:rPr>
            </w:pPr>
          </w:p>
        </w:tc>
        <w:tc>
          <w:tcPr>
            <w:tcW w:w="3685" w:type="dxa"/>
          </w:tcPr>
          <w:p w:rsidR="00C07A4A" w:rsidRPr="008170E5" w:rsidRDefault="00C07A4A" w:rsidP="00F718E8">
            <w:pPr>
              <w:rPr>
                <w:rFonts w:ascii="Century" w:hAnsi="Century"/>
                <w:b/>
                <w:sz w:val="22"/>
              </w:rPr>
            </w:pPr>
          </w:p>
        </w:tc>
        <w:tc>
          <w:tcPr>
            <w:tcW w:w="1559" w:type="dxa"/>
          </w:tcPr>
          <w:p w:rsidR="00C07A4A" w:rsidRPr="008170E5" w:rsidRDefault="00C07A4A" w:rsidP="00F718E8">
            <w:pPr>
              <w:rPr>
                <w:rFonts w:ascii="Century" w:hAnsi="Century"/>
                <w:b/>
                <w:sz w:val="22"/>
              </w:rPr>
            </w:pPr>
          </w:p>
        </w:tc>
      </w:tr>
    </w:tbl>
    <w:p w:rsidR="00B56FAD" w:rsidRPr="008170E5" w:rsidRDefault="00B56FAD" w:rsidP="00F718E8">
      <w:pPr>
        <w:spacing w:beforeLines="50" w:before="120"/>
        <w:rPr>
          <w:rFonts w:ascii="Century" w:hAnsi="Century"/>
          <w:b/>
          <w:sz w:val="22"/>
        </w:rPr>
      </w:pPr>
      <w:r w:rsidRPr="008170E5">
        <w:rPr>
          <w:rFonts w:ascii="Century" w:hAnsi="Century"/>
          <w:b/>
          <w:sz w:val="22"/>
        </w:rPr>
        <w:t>特記事項：</w:t>
      </w:r>
      <w:r w:rsidRPr="008170E5">
        <w:rPr>
          <w:rFonts w:ascii="Century" w:hAnsi="Century"/>
          <w:b/>
          <w:sz w:val="22"/>
        </w:rPr>
        <w:t xml:space="preserve"> </w:t>
      </w:r>
      <w:r w:rsidR="00583A6A" w:rsidRPr="00583A6A">
        <w:rPr>
          <w:rFonts w:ascii="Century" w:hAnsi="Century" w:hint="eastAsia"/>
          <w:b/>
          <w:color w:val="FF0000"/>
          <w:sz w:val="22"/>
        </w:rPr>
        <w:t>本ドラフトの発行・改訂日を記載しています。</w:t>
      </w:r>
      <w:r w:rsidR="00583A6A">
        <w:rPr>
          <w:rFonts w:ascii="Century" w:hAnsi="Century" w:hint="eastAsia"/>
          <w:b/>
          <w:color w:val="FF0000"/>
          <w:sz w:val="22"/>
        </w:rPr>
        <w:t>ご使用の際には適宜変更してください。</w:t>
      </w:r>
    </w:p>
    <w:p w:rsidR="00B56FAD" w:rsidRPr="008170E5" w:rsidRDefault="00B56FAD" w:rsidP="00F718E8">
      <w:pPr>
        <w:rPr>
          <w:rFonts w:ascii="Century" w:hAnsi="Century"/>
          <w:sz w:val="22"/>
        </w:rPr>
      </w:pPr>
    </w:p>
    <w:p w:rsidR="00AC7D52" w:rsidRPr="008170E5" w:rsidRDefault="00AC7D52" w:rsidP="00F718E8">
      <w:pPr>
        <w:rPr>
          <w:rFonts w:ascii="Century" w:hAnsi="Century"/>
          <w:sz w:val="22"/>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99FF"/>
        <w:tblLook w:val="04A0" w:firstRow="1" w:lastRow="0" w:firstColumn="1" w:lastColumn="0" w:noHBand="0" w:noVBand="1"/>
      </w:tblPr>
      <w:tblGrid>
        <w:gridCol w:w="10348"/>
      </w:tblGrid>
      <w:tr w:rsidR="008170E5" w:rsidRPr="008170E5" w:rsidTr="008819E9">
        <w:tc>
          <w:tcPr>
            <w:tcW w:w="10348" w:type="dxa"/>
            <w:shd w:val="clear" w:color="auto" w:fill="99CCFF"/>
            <w:vAlign w:val="center"/>
          </w:tcPr>
          <w:p w:rsidR="00B56FAD" w:rsidRPr="008170E5" w:rsidRDefault="00B56FAD" w:rsidP="00F718E8">
            <w:pPr>
              <w:rPr>
                <w:rFonts w:ascii="Century" w:hAnsi="Century"/>
                <w:b/>
                <w:sz w:val="24"/>
                <w:szCs w:val="24"/>
              </w:rPr>
            </w:pPr>
            <w:r w:rsidRPr="008170E5">
              <w:rPr>
                <w:rFonts w:ascii="Century" w:hAnsi="Century"/>
                <w:b/>
                <w:sz w:val="24"/>
                <w:szCs w:val="24"/>
              </w:rPr>
              <w:t>免責条項</w:t>
            </w:r>
            <w:r w:rsidRPr="008170E5">
              <w:rPr>
                <w:rFonts w:ascii="Century" w:hAnsi="Century"/>
                <w:b/>
                <w:sz w:val="24"/>
                <w:szCs w:val="24"/>
              </w:rPr>
              <w:t xml:space="preserve"> </w:t>
            </w:r>
            <w:r w:rsidRPr="008170E5">
              <w:rPr>
                <w:rFonts w:ascii="Century" w:hAnsi="Century"/>
                <w:b/>
                <w:sz w:val="24"/>
                <w:szCs w:val="24"/>
              </w:rPr>
              <w:t>（</w:t>
            </w:r>
            <w:r w:rsidRPr="008170E5">
              <w:rPr>
                <w:rFonts w:ascii="Century" w:hAnsi="Century"/>
                <w:b/>
                <w:sz w:val="24"/>
                <w:szCs w:val="24"/>
              </w:rPr>
              <w:t>DISCLAIMER</w:t>
            </w:r>
            <w:r w:rsidRPr="008170E5">
              <w:rPr>
                <w:rFonts w:ascii="Century" w:hAnsi="Century"/>
                <w:b/>
                <w:sz w:val="24"/>
                <w:szCs w:val="24"/>
              </w:rPr>
              <w:t>）</w:t>
            </w:r>
          </w:p>
        </w:tc>
      </w:tr>
    </w:tbl>
    <w:p w:rsidR="00B56FAD" w:rsidRPr="008170E5" w:rsidRDefault="00B56FAD" w:rsidP="00F718E8">
      <w:pPr>
        <w:rPr>
          <w:rFonts w:ascii="Century" w:hAnsi="Century"/>
          <w:sz w:val="22"/>
        </w:rPr>
      </w:pPr>
    </w:p>
    <w:p w:rsidR="00AC4239" w:rsidRPr="008170E5" w:rsidRDefault="00AC4239" w:rsidP="00F718E8">
      <w:pPr>
        <w:ind w:firstLineChars="100" w:firstLine="220"/>
        <w:rPr>
          <w:rFonts w:ascii="Century" w:hAnsi="Century"/>
          <w:sz w:val="22"/>
        </w:rPr>
      </w:pPr>
      <w:r w:rsidRPr="008170E5">
        <w:rPr>
          <w:rFonts w:ascii="Century" w:hAnsi="Century"/>
          <w:sz w:val="22"/>
        </w:rPr>
        <w:t>この</w:t>
      </w:r>
      <w:r w:rsidRPr="008170E5">
        <w:rPr>
          <w:rFonts w:ascii="Century" w:hAnsi="Century" w:hint="eastAsia"/>
          <w:sz w:val="22"/>
        </w:rPr>
        <w:t>GPS/JIPS</w:t>
      </w:r>
      <w:r w:rsidR="00B56FAD" w:rsidRPr="008170E5">
        <w:rPr>
          <w:rFonts w:ascii="Century" w:hAnsi="Century"/>
          <w:sz w:val="22"/>
        </w:rPr>
        <w:t>安全性要約書の目的は、対象品の情報を簡単な概要として提供することであり、リスク評価のプロセス</w:t>
      </w:r>
      <w:r w:rsidR="00E8006C" w:rsidRPr="008170E5">
        <w:rPr>
          <w:rFonts w:ascii="Century" w:hAnsi="Century"/>
          <w:sz w:val="22"/>
        </w:rPr>
        <w:t>および</w:t>
      </w:r>
      <w:r w:rsidR="00B56FAD" w:rsidRPr="008170E5">
        <w:rPr>
          <w:rFonts w:ascii="Century" w:hAnsi="Century"/>
          <w:sz w:val="22"/>
        </w:rPr>
        <w:t>ヒト健康や環境への</w:t>
      </w:r>
      <w:r w:rsidRPr="008170E5">
        <w:rPr>
          <w:rFonts w:ascii="Century" w:hAnsi="Century"/>
          <w:sz w:val="22"/>
        </w:rPr>
        <w:t>影響などの専門的な情報を提供するものではありません。</w:t>
      </w:r>
    </w:p>
    <w:p w:rsidR="00294598" w:rsidRPr="008170E5" w:rsidRDefault="00AC4239">
      <w:pPr>
        <w:rPr>
          <w:rFonts w:ascii="Century" w:hAnsi="Century"/>
          <w:sz w:val="22"/>
        </w:rPr>
      </w:pPr>
      <w:r w:rsidRPr="008170E5">
        <w:rPr>
          <w:rFonts w:ascii="Century" w:hAnsi="Century"/>
          <w:sz w:val="22"/>
        </w:rPr>
        <w:t>また、安全</w:t>
      </w:r>
      <w:r w:rsidR="00B56FAD" w:rsidRPr="008170E5">
        <w:rPr>
          <w:rFonts w:ascii="Century" w:hAnsi="Century"/>
          <w:sz w:val="22"/>
        </w:rPr>
        <w:t>データシート（</w:t>
      </w:r>
      <w:r w:rsidR="00B56FAD" w:rsidRPr="008170E5">
        <w:rPr>
          <w:rFonts w:ascii="Century" w:hAnsi="Century"/>
          <w:sz w:val="22"/>
        </w:rPr>
        <w:t>SDS</w:t>
      </w:r>
      <w:r w:rsidR="00B56FAD" w:rsidRPr="008170E5">
        <w:rPr>
          <w:rFonts w:ascii="Century" w:hAnsi="Century"/>
          <w:sz w:val="22"/>
        </w:rPr>
        <w:t>）</w:t>
      </w:r>
      <w:r w:rsidR="006F6A5E">
        <w:rPr>
          <w:rFonts w:ascii="Century" w:hAnsi="Century" w:hint="eastAsia"/>
          <w:sz w:val="22"/>
        </w:rPr>
        <w:t>又は</w:t>
      </w:r>
      <w:r w:rsidR="00B56FAD" w:rsidRPr="008170E5">
        <w:rPr>
          <w:rFonts w:ascii="Century" w:hAnsi="Century"/>
          <w:sz w:val="22"/>
        </w:rPr>
        <w:t>化学品安全性報告書（</w:t>
      </w:r>
      <w:r w:rsidR="00B56FAD" w:rsidRPr="008170E5">
        <w:rPr>
          <w:rFonts w:ascii="Century" w:hAnsi="Century"/>
          <w:sz w:val="22"/>
        </w:rPr>
        <w:t>CSR</w:t>
      </w:r>
      <w:r w:rsidR="00B56FAD" w:rsidRPr="008170E5">
        <w:rPr>
          <w:rFonts w:ascii="Century" w:hAnsi="Century"/>
          <w:sz w:val="22"/>
        </w:rPr>
        <w:t>）などのリスク評価に代わる文書として作成されたものではありません。</w:t>
      </w:r>
      <w:r w:rsidRPr="008170E5">
        <w:rPr>
          <w:rFonts w:ascii="Century" w:hAnsi="Century" w:hint="eastAsia"/>
          <w:sz w:val="22"/>
        </w:rPr>
        <w:t xml:space="preserve">　ま</w:t>
      </w:r>
      <w:r w:rsidR="00B56FAD" w:rsidRPr="008170E5">
        <w:rPr>
          <w:rFonts w:ascii="Century" w:hAnsi="Century"/>
          <w:sz w:val="22"/>
        </w:rPr>
        <w:t>た、記載内容は現時点で入手できる法令、資料、情報、データに基づいて作成しておりますが、いかなる保証をなすものではありません。</w:t>
      </w:r>
    </w:p>
    <w:sectPr w:rsidR="00294598" w:rsidRPr="008170E5" w:rsidSect="00C72ACF">
      <w:footerReference w:type="default" r:id="rId16"/>
      <w:footerReference w:type="first" r:id="rId17"/>
      <w:pgSz w:w="11907" w:h="16840" w:code="9"/>
      <w:pgMar w:top="851" w:right="851" w:bottom="851" w:left="851" w:header="283" w:footer="283" w:gutter="0"/>
      <w:cols w:space="425"/>
      <w:noEndnote/>
      <w:titlePg/>
      <w:docGrid w:linePitch="291" w:charSpace="533"/>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89D" w:rsidRDefault="00F5489D" w:rsidP="00541BF9">
      <w:r>
        <w:separator/>
      </w:r>
    </w:p>
  </w:endnote>
  <w:endnote w:type="continuationSeparator" w:id="0">
    <w:p w:rsidR="00F5489D" w:rsidRDefault="00F5489D" w:rsidP="0054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Microsoft JhengHei">
    <w:panose1 w:val="020B0604030504040204"/>
    <w:charset w:val="88"/>
    <w:family w:val="swiss"/>
    <w:pitch w:val="variable"/>
    <w:sig w:usb0="00000087" w:usb1="288F4000" w:usb2="00000016" w:usb3="00000000" w:csb0="00100009"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481083"/>
      <w:docPartObj>
        <w:docPartGallery w:val="Page Numbers (Bottom of Page)"/>
        <w:docPartUnique/>
      </w:docPartObj>
    </w:sdtPr>
    <w:sdtEndPr/>
    <w:sdtContent>
      <w:p w:rsidR="004C3973" w:rsidRDefault="004C3973">
        <w:pPr>
          <w:pStyle w:val="a8"/>
          <w:jc w:val="right"/>
        </w:pPr>
        <w:r>
          <w:rPr>
            <w:rFonts w:hint="eastAsia"/>
          </w:rPr>
          <w:t xml:space="preserve">Page </w:t>
        </w:r>
        <w:r>
          <w:fldChar w:fldCharType="begin"/>
        </w:r>
        <w:r>
          <w:instrText>PAGE   \* MERGEFORMAT</w:instrText>
        </w:r>
        <w:r>
          <w:fldChar w:fldCharType="separate"/>
        </w:r>
        <w:r w:rsidR="008D2492" w:rsidRPr="008D2492">
          <w:rPr>
            <w:noProof/>
            <w:lang w:val="ja-JP"/>
          </w:rPr>
          <w:t>6</w:t>
        </w:r>
        <w:r>
          <w:fldChar w:fldCharType="end"/>
        </w:r>
        <w:r>
          <w:rPr>
            <w:rFonts w:hint="eastAsia"/>
          </w:rPr>
          <w:t>/6</w:t>
        </w:r>
      </w:p>
    </w:sdtContent>
  </w:sdt>
  <w:p w:rsidR="004C3973" w:rsidRDefault="004C397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973" w:rsidRDefault="004C3973" w:rsidP="004F4466">
    <w:pPr>
      <w:pStyle w:val="a8"/>
      <w:wordWrap w:val="0"/>
      <w:jc w:val="right"/>
    </w:pPr>
    <w:r>
      <w:rPr>
        <w:rFonts w:hint="eastAsia"/>
      </w:rPr>
      <w:t xml:space="preserve">Page </w:t>
    </w:r>
    <w:sdt>
      <w:sdtPr>
        <w:id w:val="-588232295"/>
        <w:docPartObj>
          <w:docPartGallery w:val="Page Numbers (Bottom of Page)"/>
          <w:docPartUnique/>
        </w:docPartObj>
      </w:sdtPr>
      <w:sdtEndPr/>
      <w:sdtContent>
        <w:r>
          <w:fldChar w:fldCharType="begin"/>
        </w:r>
        <w:r>
          <w:instrText>PAGE   \* MERGEFORMAT</w:instrText>
        </w:r>
        <w:r>
          <w:fldChar w:fldCharType="separate"/>
        </w:r>
        <w:r w:rsidR="008D2492" w:rsidRPr="008D2492">
          <w:rPr>
            <w:noProof/>
            <w:lang w:val="ja-JP"/>
          </w:rPr>
          <w:t>1</w:t>
        </w:r>
        <w:r>
          <w:fldChar w:fldCharType="end"/>
        </w:r>
        <w:r>
          <w:rPr>
            <w:rFonts w:hint="eastAsia"/>
          </w:rPr>
          <w:t>/6</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89D" w:rsidRDefault="00F5489D" w:rsidP="00541BF9">
      <w:r>
        <w:separator/>
      </w:r>
    </w:p>
  </w:footnote>
  <w:footnote w:type="continuationSeparator" w:id="0">
    <w:p w:rsidR="00F5489D" w:rsidRDefault="00F5489D" w:rsidP="00541B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F30FD"/>
    <w:multiLevelType w:val="hybridMultilevel"/>
    <w:tmpl w:val="097AF066"/>
    <w:lvl w:ilvl="0" w:tplc="8C0E58DA">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4922D96"/>
    <w:multiLevelType w:val="hybridMultilevel"/>
    <w:tmpl w:val="614ADC3E"/>
    <w:lvl w:ilvl="0" w:tplc="9DDA4AF8">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CF71BA"/>
    <w:multiLevelType w:val="hybridMultilevel"/>
    <w:tmpl w:val="65EA3E3C"/>
    <w:lvl w:ilvl="0" w:tplc="1FD80926">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C310B88"/>
    <w:multiLevelType w:val="hybridMultilevel"/>
    <w:tmpl w:val="D75EE922"/>
    <w:lvl w:ilvl="0" w:tplc="9864CDC0">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6"/>
  <w:bordersDoNotSurroundHeader/>
  <w:bordersDoNotSurroundFooter/>
  <w:proofState w:spelling="clean" w:grammar="dirty"/>
  <w:doNotTrackMoves/>
  <w:doNotTrackFormatting/>
  <w:defaultTabStop w:val="839"/>
  <w:drawingGridHorizontalSpacing w:val="21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C1A"/>
    <w:rsid w:val="0000495B"/>
    <w:rsid w:val="00026C8C"/>
    <w:rsid w:val="00027BC9"/>
    <w:rsid w:val="0005768C"/>
    <w:rsid w:val="0006078E"/>
    <w:rsid w:val="00060E8F"/>
    <w:rsid w:val="000639C2"/>
    <w:rsid w:val="00064A00"/>
    <w:rsid w:val="000662F8"/>
    <w:rsid w:val="00070094"/>
    <w:rsid w:val="000961F1"/>
    <w:rsid w:val="000A3BA3"/>
    <w:rsid w:val="000B0D4A"/>
    <w:rsid w:val="000E36CF"/>
    <w:rsid w:val="000F0784"/>
    <w:rsid w:val="00104704"/>
    <w:rsid w:val="001121AE"/>
    <w:rsid w:val="00132D06"/>
    <w:rsid w:val="001400F0"/>
    <w:rsid w:val="001416B8"/>
    <w:rsid w:val="00152BB3"/>
    <w:rsid w:val="0016023B"/>
    <w:rsid w:val="001603E5"/>
    <w:rsid w:val="00163BAB"/>
    <w:rsid w:val="001749FC"/>
    <w:rsid w:val="00174BCE"/>
    <w:rsid w:val="00182785"/>
    <w:rsid w:val="0019385D"/>
    <w:rsid w:val="00193E8B"/>
    <w:rsid w:val="001A5EA3"/>
    <w:rsid w:val="001B40CF"/>
    <w:rsid w:val="001D4798"/>
    <w:rsid w:val="001D7316"/>
    <w:rsid w:val="001E0927"/>
    <w:rsid w:val="001F66E3"/>
    <w:rsid w:val="00207D46"/>
    <w:rsid w:val="00216F2D"/>
    <w:rsid w:val="00221CA8"/>
    <w:rsid w:val="00226FBD"/>
    <w:rsid w:val="00230626"/>
    <w:rsid w:val="00242A54"/>
    <w:rsid w:val="002431DF"/>
    <w:rsid w:val="00253A35"/>
    <w:rsid w:val="00254CFA"/>
    <w:rsid w:val="00256C21"/>
    <w:rsid w:val="00261E99"/>
    <w:rsid w:val="002676DA"/>
    <w:rsid w:val="00267B98"/>
    <w:rsid w:val="00273AF9"/>
    <w:rsid w:val="00274F44"/>
    <w:rsid w:val="00294598"/>
    <w:rsid w:val="00295BB4"/>
    <w:rsid w:val="002A6425"/>
    <w:rsid w:val="002B2FC1"/>
    <w:rsid w:val="002B6C90"/>
    <w:rsid w:val="002C5C6A"/>
    <w:rsid w:val="002C608E"/>
    <w:rsid w:val="002C67AF"/>
    <w:rsid w:val="002D2CB3"/>
    <w:rsid w:val="002F75ED"/>
    <w:rsid w:val="0031671E"/>
    <w:rsid w:val="00345C32"/>
    <w:rsid w:val="003465A9"/>
    <w:rsid w:val="0035290C"/>
    <w:rsid w:val="0038663E"/>
    <w:rsid w:val="00394FAC"/>
    <w:rsid w:val="003A02E4"/>
    <w:rsid w:val="003A0EEA"/>
    <w:rsid w:val="003A7463"/>
    <w:rsid w:val="003C2C7B"/>
    <w:rsid w:val="003D0AED"/>
    <w:rsid w:val="003D2D21"/>
    <w:rsid w:val="003D3938"/>
    <w:rsid w:val="003D3EE4"/>
    <w:rsid w:val="003D4491"/>
    <w:rsid w:val="003D4F4F"/>
    <w:rsid w:val="003E306B"/>
    <w:rsid w:val="003F60FD"/>
    <w:rsid w:val="003F6FDB"/>
    <w:rsid w:val="00401CDE"/>
    <w:rsid w:val="00405EFD"/>
    <w:rsid w:val="00412DBC"/>
    <w:rsid w:val="004200F1"/>
    <w:rsid w:val="00420E38"/>
    <w:rsid w:val="00434680"/>
    <w:rsid w:val="0043701C"/>
    <w:rsid w:val="004460D4"/>
    <w:rsid w:val="0045234C"/>
    <w:rsid w:val="0045404A"/>
    <w:rsid w:val="004563DF"/>
    <w:rsid w:val="004601BB"/>
    <w:rsid w:val="00480C1C"/>
    <w:rsid w:val="00482551"/>
    <w:rsid w:val="004847E9"/>
    <w:rsid w:val="004879F4"/>
    <w:rsid w:val="004B45FA"/>
    <w:rsid w:val="004C1AD6"/>
    <w:rsid w:val="004C391C"/>
    <w:rsid w:val="004C3973"/>
    <w:rsid w:val="004D6392"/>
    <w:rsid w:val="004E7637"/>
    <w:rsid w:val="004F3E4F"/>
    <w:rsid w:val="004F4466"/>
    <w:rsid w:val="004F6DBD"/>
    <w:rsid w:val="00520F74"/>
    <w:rsid w:val="00527657"/>
    <w:rsid w:val="00541BF9"/>
    <w:rsid w:val="00542BE3"/>
    <w:rsid w:val="005455E3"/>
    <w:rsid w:val="005458AC"/>
    <w:rsid w:val="00554185"/>
    <w:rsid w:val="005662DB"/>
    <w:rsid w:val="0056797D"/>
    <w:rsid w:val="005726B9"/>
    <w:rsid w:val="00581E98"/>
    <w:rsid w:val="00583A6A"/>
    <w:rsid w:val="0058411B"/>
    <w:rsid w:val="00587314"/>
    <w:rsid w:val="005909EC"/>
    <w:rsid w:val="00594C1A"/>
    <w:rsid w:val="005A1B0E"/>
    <w:rsid w:val="005A42A2"/>
    <w:rsid w:val="005B0D38"/>
    <w:rsid w:val="005B2AB0"/>
    <w:rsid w:val="005B49F0"/>
    <w:rsid w:val="005C1643"/>
    <w:rsid w:val="005D3F56"/>
    <w:rsid w:val="005D6EC3"/>
    <w:rsid w:val="005E2E1D"/>
    <w:rsid w:val="005E3B52"/>
    <w:rsid w:val="005F3739"/>
    <w:rsid w:val="00606F3D"/>
    <w:rsid w:val="00620688"/>
    <w:rsid w:val="006270AB"/>
    <w:rsid w:val="006272CC"/>
    <w:rsid w:val="006356B8"/>
    <w:rsid w:val="006460EA"/>
    <w:rsid w:val="00650E61"/>
    <w:rsid w:val="00674F7D"/>
    <w:rsid w:val="00676545"/>
    <w:rsid w:val="00684A3F"/>
    <w:rsid w:val="00687AAE"/>
    <w:rsid w:val="00690465"/>
    <w:rsid w:val="006945BC"/>
    <w:rsid w:val="00697C84"/>
    <w:rsid w:val="00697E03"/>
    <w:rsid w:val="006B2845"/>
    <w:rsid w:val="006C2871"/>
    <w:rsid w:val="006E4CC2"/>
    <w:rsid w:val="006F5735"/>
    <w:rsid w:val="006F5BD3"/>
    <w:rsid w:val="006F6A5E"/>
    <w:rsid w:val="007030A3"/>
    <w:rsid w:val="00724456"/>
    <w:rsid w:val="00733161"/>
    <w:rsid w:val="007409CE"/>
    <w:rsid w:val="00747183"/>
    <w:rsid w:val="007551DB"/>
    <w:rsid w:val="00762CB4"/>
    <w:rsid w:val="007635F4"/>
    <w:rsid w:val="0077123F"/>
    <w:rsid w:val="007746BD"/>
    <w:rsid w:val="00777A1B"/>
    <w:rsid w:val="00780A4D"/>
    <w:rsid w:val="00781615"/>
    <w:rsid w:val="00782475"/>
    <w:rsid w:val="007B74B7"/>
    <w:rsid w:val="007B7A4C"/>
    <w:rsid w:val="007C108F"/>
    <w:rsid w:val="007D2F79"/>
    <w:rsid w:val="007D4DD5"/>
    <w:rsid w:val="007E29E5"/>
    <w:rsid w:val="007E38C3"/>
    <w:rsid w:val="007E6B47"/>
    <w:rsid w:val="007F7442"/>
    <w:rsid w:val="008011F4"/>
    <w:rsid w:val="008170E5"/>
    <w:rsid w:val="00823BDC"/>
    <w:rsid w:val="00824165"/>
    <w:rsid w:val="00826E0D"/>
    <w:rsid w:val="00833B7F"/>
    <w:rsid w:val="008620B6"/>
    <w:rsid w:val="00867AA8"/>
    <w:rsid w:val="00876FBB"/>
    <w:rsid w:val="00877106"/>
    <w:rsid w:val="008819E9"/>
    <w:rsid w:val="00890F38"/>
    <w:rsid w:val="008924AC"/>
    <w:rsid w:val="0089579E"/>
    <w:rsid w:val="00897F6A"/>
    <w:rsid w:val="008D2492"/>
    <w:rsid w:val="00907E80"/>
    <w:rsid w:val="009103CF"/>
    <w:rsid w:val="009114A4"/>
    <w:rsid w:val="009172B9"/>
    <w:rsid w:val="00922452"/>
    <w:rsid w:val="00927001"/>
    <w:rsid w:val="00946F9C"/>
    <w:rsid w:val="009507BB"/>
    <w:rsid w:val="0095608A"/>
    <w:rsid w:val="00965461"/>
    <w:rsid w:val="00970DD5"/>
    <w:rsid w:val="009745A1"/>
    <w:rsid w:val="009764FA"/>
    <w:rsid w:val="00980371"/>
    <w:rsid w:val="00991AE1"/>
    <w:rsid w:val="009931CF"/>
    <w:rsid w:val="00994710"/>
    <w:rsid w:val="009A070A"/>
    <w:rsid w:val="009B4A77"/>
    <w:rsid w:val="009C70AD"/>
    <w:rsid w:val="009C75DF"/>
    <w:rsid w:val="009D492A"/>
    <w:rsid w:val="009F63C2"/>
    <w:rsid w:val="00A07634"/>
    <w:rsid w:val="00A4538C"/>
    <w:rsid w:val="00A54426"/>
    <w:rsid w:val="00A56292"/>
    <w:rsid w:val="00A57ED2"/>
    <w:rsid w:val="00A667F2"/>
    <w:rsid w:val="00A66B77"/>
    <w:rsid w:val="00A71792"/>
    <w:rsid w:val="00A73EEA"/>
    <w:rsid w:val="00A74094"/>
    <w:rsid w:val="00A8520C"/>
    <w:rsid w:val="00A9114A"/>
    <w:rsid w:val="00A94460"/>
    <w:rsid w:val="00AA603B"/>
    <w:rsid w:val="00AB53E0"/>
    <w:rsid w:val="00AC291F"/>
    <w:rsid w:val="00AC4239"/>
    <w:rsid w:val="00AC7BC1"/>
    <w:rsid w:val="00AC7D52"/>
    <w:rsid w:val="00AD3F0F"/>
    <w:rsid w:val="00AE4488"/>
    <w:rsid w:val="00B15249"/>
    <w:rsid w:val="00B167FB"/>
    <w:rsid w:val="00B20624"/>
    <w:rsid w:val="00B312B1"/>
    <w:rsid w:val="00B36460"/>
    <w:rsid w:val="00B47E0B"/>
    <w:rsid w:val="00B52B16"/>
    <w:rsid w:val="00B56FAD"/>
    <w:rsid w:val="00B9398C"/>
    <w:rsid w:val="00B95855"/>
    <w:rsid w:val="00B968F4"/>
    <w:rsid w:val="00BA5466"/>
    <w:rsid w:val="00BB6D71"/>
    <w:rsid w:val="00BC10D5"/>
    <w:rsid w:val="00BC270A"/>
    <w:rsid w:val="00BD7733"/>
    <w:rsid w:val="00BE18B3"/>
    <w:rsid w:val="00BE6202"/>
    <w:rsid w:val="00BF3257"/>
    <w:rsid w:val="00BF59C7"/>
    <w:rsid w:val="00C0679F"/>
    <w:rsid w:val="00C07A4A"/>
    <w:rsid w:val="00C254E9"/>
    <w:rsid w:val="00C3369B"/>
    <w:rsid w:val="00C3385A"/>
    <w:rsid w:val="00C344E0"/>
    <w:rsid w:val="00C35C12"/>
    <w:rsid w:val="00C53EAE"/>
    <w:rsid w:val="00C6719B"/>
    <w:rsid w:val="00C67396"/>
    <w:rsid w:val="00C72ACF"/>
    <w:rsid w:val="00C73493"/>
    <w:rsid w:val="00C75F58"/>
    <w:rsid w:val="00C822E2"/>
    <w:rsid w:val="00C82765"/>
    <w:rsid w:val="00C82CE7"/>
    <w:rsid w:val="00C84FC9"/>
    <w:rsid w:val="00C91175"/>
    <w:rsid w:val="00C93824"/>
    <w:rsid w:val="00C95154"/>
    <w:rsid w:val="00CA0D47"/>
    <w:rsid w:val="00CA56CC"/>
    <w:rsid w:val="00CB0DD8"/>
    <w:rsid w:val="00CC1E67"/>
    <w:rsid w:val="00CE59EA"/>
    <w:rsid w:val="00CE66B5"/>
    <w:rsid w:val="00D01983"/>
    <w:rsid w:val="00D02AF5"/>
    <w:rsid w:val="00D11D4C"/>
    <w:rsid w:val="00D2282B"/>
    <w:rsid w:val="00D22C19"/>
    <w:rsid w:val="00D31820"/>
    <w:rsid w:val="00D46411"/>
    <w:rsid w:val="00D508ED"/>
    <w:rsid w:val="00D53516"/>
    <w:rsid w:val="00D73CE6"/>
    <w:rsid w:val="00D767A5"/>
    <w:rsid w:val="00D905AF"/>
    <w:rsid w:val="00DA4269"/>
    <w:rsid w:val="00DB023E"/>
    <w:rsid w:val="00DB7DA9"/>
    <w:rsid w:val="00DC5EC2"/>
    <w:rsid w:val="00DD7294"/>
    <w:rsid w:val="00DE2A22"/>
    <w:rsid w:val="00DE58A8"/>
    <w:rsid w:val="00DE7031"/>
    <w:rsid w:val="00DF57F9"/>
    <w:rsid w:val="00E1078C"/>
    <w:rsid w:val="00E11986"/>
    <w:rsid w:val="00E25348"/>
    <w:rsid w:val="00E35914"/>
    <w:rsid w:val="00E3613D"/>
    <w:rsid w:val="00E45FA6"/>
    <w:rsid w:val="00E50942"/>
    <w:rsid w:val="00E612B2"/>
    <w:rsid w:val="00E61707"/>
    <w:rsid w:val="00E619EE"/>
    <w:rsid w:val="00E779DC"/>
    <w:rsid w:val="00E8006C"/>
    <w:rsid w:val="00E86B21"/>
    <w:rsid w:val="00E90880"/>
    <w:rsid w:val="00E93630"/>
    <w:rsid w:val="00E95DAD"/>
    <w:rsid w:val="00E973EB"/>
    <w:rsid w:val="00EA1FA0"/>
    <w:rsid w:val="00EA47C3"/>
    <w:rsid w:val="00EA68FB"/>
    <w:rsid w:val="00EA6AB7"/>
    <w:rsid w:val="00EB0B89"/>
    <w:rsid w:val="00EB633A"/>
    <w:rsid w:val="00EC42E4"/>
    <w:rsid w:val="00EC7199"/>
    <w:rsid w:val="00ED6D69"/>
    <w:rsid w:val="00EF0F50"/>
    <w:rsid w:val="00F15922"/>
    <w:rsid w:val="00F27420"/>
    <w:rsid w:val="00F3133C"/>
    <w:rsid w:val="00F35A88"/>
    <w:rsid w:val="00F43574"/>
    <w:rsid w:val="00F5489D"/>
    <w:rsid w:val="00F60F09"/>
    <w:rsid w:val="00F61630"/>
    <w:rsid w:val="00F629D5"/>
    <w:rsid w:val="00F718E8"/>
    <w:rsid w:val="00F7355A"/>
    <w:rsid w:val="00F778B6"/>
    <w:rsid w:val="00F85CEB"/>
    <w:rsid w:val="00FA11BA"/>
    <w:rsid w:val="00FA742A"/>
    <w:rsid w:val="00FC1C7E"/>
    <w:rsid w:val="00FD1C98"/>
    <w:rsid w:val="00FE091D"/>
    <w:rsid w:val="00FE2733"/>
    <w:rsid w:val="00FE70A0"/>
    <w:rsid w:val="00FF0E19"/>
    <w:rsid w:val="00FF1B65"/>
    <w:rsid w:val="00FF1F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C641A83-A2E4-4133-B12B-75D2BA84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27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585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95855"/>
    <w:rPr>
      <w:rFonts w:asciiTheme="majorHAnsi" w:eastAsiaTheme="majorEastAsia" w:hAnsiTheme="majorHAnsi" w:cstheme="majorBidi"/>
      <w:sz w:val="18"/>
      <w:szCs w:val="18"/>
    </w:rPr>
  </w:style>
  <w:style w:type="paragraph" w:styleId="a6">
    <w:name w:val="header"/>
    <w:basedOn w:val="a"/>
    <w:link w:val="a7"/>
    <w:uiPriority w:val="99"/>
    <w:unhideWhenUsed/>
    <w:rsid w:val="00541BF9"/>
    <w:pPr>
      <w:tabs>
        <w:tab w:val="center" w:pos="4252"/>
        <w:tab w:val="right" w:pos="8504"/>
      </w:tabs>
      <w:snapToGrid w:val="0"/>
    </w:pPr>
  </w:style>
  <w:style w:type="character" w:customStyle="1" w:styleId="a7">
    <w:name w:val="ヘッダー (文字)"/>
    <w:basedOn w:val="a0"/>
    <w:link w:val="a6"/>
    <w:uiPriority w:val="99"/>
    <w:rsid w:val="00541BF9"/>
  </w:style>
  <w:style w:type="paragraph" w:styleId="a8">
    <w:name w:val="footer"/>
    <w:basedOn w:val="a"/>
    <w:link w:val="a9"/>
    <w:uiPriority w:val="99"/>
    <w:unhideWhenUsed/>
    <w:rsid w:val="00541BF9"/>
    <w:pPr>
      <w:tabs>
        <w:tab w:val="center" w:pos="4252"/>
        <w:tab w:val="right" w:pos="8504"/>
      </w:tabs>
      <w:snapToGrid w:val="0"/>
    </w:pPr>
  </w:style>
  <w:style w:type="character" w:customStyle="1" w:styleId="a9">
    <w:name w:val="フッター (文字)"/>
    <w:basedOn w:val="a0"/>
    <w:link w:val="a8"/>
    <w:uiPriority w:val="99"/>
    <w:rsid w:val="00541BF9"/>
  </w:style>
  <w:style w:type="character" w:styleId="aa">
    <w:name w:val="Hyperlink"/>
    <w:basedOn w:val="a0"/>
    <w:uiPriority w:val="99"/>
    <w:unhideWhenUsed/>
    <w:rsid w:val="002B6C90"/>
    <w:rPr>
      <w:color w:val="0000FF" w:themeColor="hyperlink"/>
      <w:u w:val="single"/>
    </w:rPr>
  </w:style>
  <w:style w:type="character" w:styleId="ab">
    <w:name w:val="FollowedHyperlink"/>
    <w:basedOn w:val="a0"/>
    <w:uiPriority w:val="99"/>
    <w:semiHidden/>
    <w:unhideWhenUsed/>
    <w:rsid w:val="007F7442"/>
    <w:rPr>
      <w:color w:val="800080" w:themeColor="followedHyperlink"/>
      <w:u w:val="single"/>
    </w:rPr>
  </w:style>
  <w:style w:type="character" w:styleId="ac">
    <w:name w:val="annotation reference"/>
    <w:basedOn w:val="a0"/>
    <w:uiPriority w:val="99"/>
    <w:semiHidden/>
    <w:unhideWhenUsed/>
    <w:rsid w:val="004847E9"/>
    <w:rPr>
      <w:sz w:val="18"/>
      <w:szCs w:val="18"/>
    </w:rPr>
  </w:style>
  <w:style w:type="paragraph" w:styleId="ad">
    <w:name w:val="annotation text"/>
    <w:basedOn w:val="a"/>
    <w:link w:val="ae"/>
    <w:uiPriority w:val="99"/>
    <w:semiHidden/>
    <w:unhideWhenUsed/>
    <w:rsid w:val="004847E9"/>
    <w:pPr>
      <w:jc w:val="left"/>
    </w:pPr>
  </w:style>
  <w:style w:type="character" w:customStyle="1" w:styleId="ae">
    <w:name w:val="コメント文字列 (文字)"/>
    <w:basedOn w:val="a0"/>
    <w:link w:val="ad"/>
    <w:uiPriority w:val="99"/>
    <w:semiHidden/>
    <w:rsid w:val="004847E9"/>
  </w:style>
  <w:style w:type="paragraph" w:styleId="af">
    <w:name w:val="annotation subject"/>
    <w:basedOn w:val="ad"/>
    <w:next w:val="ad"/>
    <w:link w:val="af0"/>
    <w:uiPriority w:val="99"/>
    <w:semiHidden/>
    <w:unhideWhenUsed/>
    <w:rsid w:val="004847E9"/>
    <w:rPr>
      <w:b/>
      <w:bCs/>
    </w:rPr>
  </w:style>
  <w:style w:type="character" w:customStyle="1" w:styleId="af0">
    <w:name w:val="コメント内容 (文字)"/>
    <w:basedOn w:val="ae"/>
    <w:link w:val="af"/>
    <w:uiPriority w:val="99"/>
    <w:semiHidden/>
    <w:rsid w:val="004847E9"/>
    <w:rPr>
      <w:b/>
      <w:bCs/>
    </w:rPr>
  </w:style>
  <w:style w:type="paragraph" w:styleId="af1">
    <w:name w:val="Revision"/>
    <w:hidden/>
    <w:uiPriority w:val="99"/>
    <w:semiHidden/>
    <w:rsid w:val="004879F4"/>
  </w:style>
  <w:style w:type="paragraph" w:styleId="af2">
    <w:name w:val="List Paragraph"/>
    <w:basedOn w:val="a"/>
    <w:uiPriority w:val="34"/>
    <w:qFormat/>
    <w:rsid w:val="00823B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jetoc.or.jp/safe/doc/J7647-01-0.pdf"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hem.unep.ch/irptc/sids/OECDSIDS/7647010.pd" TargetMode="External"/><Relationship Id="rId14" Type="http://schemas.openxmlformats.org/officeDocument/2006/relationships/image" Target="media/image3.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3">
      <a:majorFont>
        <a:latin typeface="Calibri"/>
        <a:ea typeface="ＭＳ Ｐゴシック"/>
        <a:cs typeface=""/>
      </a:majorFont>
      <a:minorFont>
        <a:latin typeface="Calibri"/>
        <a:ea typeface="ＭＳ Ｐゴシック"/>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390F1-1077-43FD-9E5B-DC1D66DA4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1153</Words>
  <Characters>6578</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JCIA</dc:creator>
  <cp:lastModifiedBy>斎藤 直樹</cp:lastModifiedBy>
  <cp:revision>20</cp:revision>
  <cp:lastPrinted>2015-05-26T08:47:00Z</cp:lastPrinted>
  <dcterms:created xsi:type="dcterms:W3CDTF">2015-09-10T09:08:00Z</dcterms:created>
  <dcterms:modified xsi:type="dcterms:W3CDTF">2016-02-16T09:01:00Z</dcterms:modified>
</cp:coreProperties>
</file>